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F" w:rsidRPr="00EB25AF" w:rsidRDefault="00EB25AF" w:rsidP="00EB25AF">
      <w:pPr>
        <w:tabs>
          <w:tab w:val="center" w:pos="4875"/>
          <w:tab w:val="left" w:pos="8190"/>
        </w:tabs>
        <w:suppressAutoHyphens/>
        <w:spacing w:after="0" w:line="240" w:lineRule="auto"/>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ar-SA"/>
        </w:rPr>
        <w:t>РОССИЙСКАЯ ФЕДЕРАЦИЯ</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РОСТОВСКАЯ ОБЛАСТЬ</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ПЕСЧАНОКОПСКИЙ РАЙОН</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 xml:space="preserve">МУНИЦИПАЛЬНОЕ ОБРАЗОВАНИЕ  </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4"/>
          <w:szCs w:val="24"/>
          <w:lang w:eastAsia="zh-CN"/>
        </w:rPr>
      </w:pPr>
      <w:r w:rsidRPr="00EB25AF">
        <w:rPr>
          <w:rFonts w:ascii="Times New Roman" w:eastAsia="Times New Roman" w:hAnsi="Times New Roman" w:cs="Times New Roman"/>
          <w:sz w:val="28"/>
          <w:szCs w:val="28"/>
          <w:lang w:eastAsia="zh-CN"/>
        </w:rPr>
        <w:t>«БОГОРОДИЦКОЕ СЕЛЬСКОЕ ПОСЕЛЕНИЕ»</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4"/>
          <w:szCs w:val="24"/>
          <w:lang w:eastAsia="zh-CN"/>
        </w:rPr>
      </w:pP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EB25AF">
        <w:rPr>
          <w:rFonts w:ascii="Times New Roman" w:eastAsia="Times New Roman" w:hAnsi="Times New Roman" w:cs="Times New Roman"/>
          <w:caps/>
          <w:sz w:val="28"/>
          <w:szCs w:val="28"/>
          <w:lang w:eastAsia="zh-CN"/>
        </w:rPr>
        <w:t xml:space="preserve">Собрание депутатов </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EB25AF">
        <w:rPr>
          <w:rFonts w:ascii="Times New Roman" w:eastAsia="Times New Roman" w:hAnsi="Times New Roman" w:cs="Times New Roman"/>
          <w:caps/>
          <w:sz w:val="28"/>
          <w:szCs w:val="28"/>
          <w:lang w:eastAsia="zh-CN"/>
        </w:rPr>
        <w:t>Богородицкого сельского поселения</w:t>
      </w:r>
    </w:p>
    <w:p w:rsidR="00EB25AF" w:rsidRPr="00EB25AF" w:rsidRDefault="00EB25AF" w:rsidP="00EB25AF">
      <w:pPr>
        <w:tabs>
          <w:tab w:val="center" w:pos="1701"/>
        </w:tabs>
        <w:spacing w:after="0" w:line="240" w:lineRule="auto"/>
        <w:rPr>
          <w:rFonts w:ascii="Times New Roman" w:eastAsia="Times New Roman" w:hAnsi="Times New Roman" w:cs="Times New Roman"/>
          <w:sz w:val="24"/>
          <w:szCs w:val="24"/>
          <w:lang w:eastAsia="ru-RU"/>
        </w:rPr>
      </w:pPr>
    </w:p>
    <w:p w:rsid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РЕШЕНИЕ</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 отчё</w:t>
      </w:r>
      <w:r w:rsidRPr="00EB25AF">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е </w:t>
      </w:r>
      <w:r w:rsidRPr="00EB25AF">
        <w:rPr>
          <w:rFonts w:ascii="Times New Roman" w:eastAsia="Times New Roman" w:hAnsi="Times New Roman" w:cs="Times New Roman"/>
          <w:sz w:val="28"/>
          <w:szCs w:val="20"/>
          <w:lang w:eastAsia="ru-RU"/>
        </w:rPr>
        <w:t>главы Администрации</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Богородицкого сельского поселения о</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результатах деятельности Администрации</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Богородиц</w:t>
      </w:r>
      <w:r w:rsidR="00BC0340">
        <w:rPr>
          <w:rFonts w:ascii="Times New Roman" w:eastAsia="Times New Roman" w:hAnsi="Times New Roman" w:cs="Times New Roman"/>
          <w:sz w:val="28"/>
          <w:szCs w:val="20"/>
          <w:lang w:eastAsia="ru-RU"/>
        </w:rPr>
        <w:t>кого сельского поселения за 2022</w:t>
      </w:r>
      <w:r w:rsidRPr="00EB25AF">
        <w:rPr>
          <w:rFonts w:ascii="Times New Roman" w:eastAsia="Times New Roman" w:hAnsi="Times New Roman" w:cs="Times New Roman"/>
          <w:sz w:val="28"/>
          <w:szCs w:val="20"/>
          <w:lang w:eastAsia="ru-RU"/>
        </w:rPr>
        <w:t xml:space="preserve"> год</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p>
    <w:p w:rsidR="00EB25AF" w:rsidRPr="00EB25AF" w:rsidRDefault="00EB25AF" w:rsidP="00EB25AF">
      <w:pPr>
        <w:spacing w:after="0" w:line="240" w:lineRule="auto"/>
        <w:rPr>
          <w:rFonts w:ascii="Times New Roman" w:eastAsia="Times New Roman" w:hAnsi="Times New Roman" w:cs="Times New Roman"/>
          <w:color w:val="C00000"/>
          <w:sz w:val="28"/>
          <w:szCs w:val="24"/>
          <w:lang w:eastAsia="ru-RU"/>
        </w:rPr>
      </w:pPr>
    </w:p>
    <w:p w:rsidR="00EB25AF" w:rsidRPr="00EB25AF" w:rsidRDefault="00EB25AF" w:rsidP="00EB25AF">
      <w:pPr>
        <w:spacing w:after="0" w:line="240" w:lineRule="auto"/>
        <w:rPr>
          <w:rFonts w:ascii="Times New Roman" w:eastAsia="Times New Roman" w:hAnsi="Times New Roman" w:cs="Times New Roman"/>
          <w:sz w:val="28"/>
          <w:szCs w:val="24"/>
          <w:lang w:eastAsia="ru-RU"/>
        </w:rPr>
      </w:pPr>
      <w:r w:rsidRPr="00EB25AF">
        <w:rPr>
          <w:rFonts w:ascii="Times New Roman" w:eastAsia="Times New Roman" w:hAnsi="Times New Roman" w:cs="Times New Roman"/>
          <w:sz w:val="28"/>
          <w:szCs w:val="24"/>
          <w:lang w:eastAsia="ru-RU"/>
        </w:rPr>
        <w:t xml:space="preserve">        Принято</w:t>
      </w:r>
    </w:p>
    <w:p w:rsidR="00EB25AF" w:rsidRPr="00EB25AF" w:rsidRDefault="00EB25AF" w:rsidP="00EB25AF">
      <w:pPr>
        <w:spacing w:after="0" w:line="240" w:lineRule="auto"/>
        <w:rPr>
          <w:rFonts w:ascii="Times New Roman" w:eastAsia="Times New Roman" w:hAnsi="Times New Roman" w:cs="Times New Roman"/>
          <w:sz w:val="28"/>
          <w:szCs w:val="24"/>
          <w:lang w:eastAsia="ru-RU"/>
        </w:rPr>
      </w:pPr>
      <w:r w:rsidRPr="00EB25AF">
        <w:rPr>
          <w:rFonts w:ascii="Times New Roman" w:eastAsia="Times New Roman" w:hAnsi="Times New Roman" w:cs="Times New Roman"/>
          <w:sz w:val="28"/>
          <w:szCs w:val="24"/>
          <w:lang w:eastAsia="ru-RU"/>
        </w:rPr>
        <w:t xml:space="preserve">Собранием депутатов                                     </w:t>
      </w:r>
      <w:r w:rsidR="00BC0340">
        <w:rPr>
          <w:rFonts w:ascii="Times New Roman" w:eastAsia="Times New Roman" w:hAnsi="Times New Roman" w:cs="Times New Roman"/>
          <w:sz w:val="28"/>
          <w:szCs w:val="24"/>
          <w:lang w:eastAsia="ru-RU"/>
        </w:rPr>
        <w:t xml:space="preserve">                        13 января 2023</w:t>
      </w:r>
      <w:r w:rsidRPr="00EB25AF">
        <w:rPr>
          <w:rFonts w:ascii="Times New Roman" w:eastAsia="Times New Roman" w:hAnsi="Times New Roman" w:cs="Times New Roman"/>
          <w:sz w:val="28"/>
          <w:szCs w:val="24"/>
          <w:lang w:eastAsia="ru-RU"/>
        </w:rPr>
        <w:t xml:space="preserve"> года  </w:t>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t xml:space="preserve"> </w:t>
      </w:r>
    </w:p>
    <w:p w:rsidR="00EB25AF" w:rsidRPr="00EB25AF" w:rsidRDefault="00EB25AF" w:rsidP="00EB25AF">
      <w:pPr>
        <w:shd w:val="clear" w:color="auto" w:fill="FFFFFF"/>
        <w:suppressAutoHyphens/>
        <w:overflowPunct w:val="0"/>
        <w:autoSpaceDE w:val="0"/>
        <w:spacing w:before="5" w:after="0" w:line="240" w:lineRule="auto"/>
        <w:ind w:firstLine="709"/>
        <w:jc w:val="both"/>
        <w:textAlignment w:val="baseline"/>
        <w:rPr>
          <w:rFonts w:ascii="Times New Roman CYR" w:eastAsia="Times New Roman" w:hAnsi="Times New Roman CYR" w:cs="Times New Roman"/>
          <w:color w:val="000000"/>
          <w:spacing w:val="2"/>
          <w:sz w:val="28"/>
          <w:szCs w:val="28"/>
          <w:lang w:eastAsia="ar-SA"/>
        </w:rPr>
      </w:pPr>
      <w:r w:rsidRPr="00EB25AF">
        <w:rPr>
          <w:rFonts w:ascii="Times New Roman CYR" w:eastAsia="Times New Roman" w:hAnsi="Times New Roman CYR" w:cs="Times New Roman"/>
          <w:sz w:val="28"/>
          <w:szCs w:val="20"/>
          <w:lang w:eastAsia="ar-SA"/>
        </w:rPr>
        <w:t>В соответствии со ст. 35 Федерального закона от 06.10.2003 № 131-ФЗ «Об общих принципах организации местного самоуправлени</w:t>
      </w:r>
      <w:r>
        <w:rPr>
          <w:rFonts w:ascii="Times New Roman CYR" w:eastAsia="Times New Roman" w:hAnsi="Times New Roman CYR" w:cs="Times New Roman"/>
          <w:sz w:val="28"/>
          <w:szCs w:val="20"/>
          <w:lang w:eastAsia="ar-SA"/>
        </w:rPr>
        <w:t>я в Российской Федерации», ст.31</w:t>
      </w:r>
      <w:r w:rsidRPr="00EB25AF">
        <w:rPr>
          <w:rFonts w:ascii="Times New Roman CYR" w:eastAsia="Times New Roman" w:hAnsi="Times New Roman CYR" w:cs="Times New Roman"/>
          <w:sz w:val="28"/>
          <w:szCs w:val="20"/>
          <w:lang w:eastAsia="ar-SA"/>
        </w:rPr>
        <w:t xml:space="preserve"> Устава муниципального образования «Богород</w:t>
      </w:r>
      <w:r>
        <w:rPr>
          <w:rFonts w:ascii="Times New Roman CYR" w:eastAsia="Times New Roman" w:hAnsi="Times New Roman CYR" w:cs="Times New Roman"/>
          <w:sz w:val="28"/>
          <w:szCs w:val="20"/>
          <w:lang w:eastAsia="ar-SA"/>
        </w:rPr>
        <w:t>ицкое сельское поселение», ст.67</w:t>
      </w:r>
      <w:r w:rsidRPr="00EB25AF">
        <w:rPr>
          <w:rFonts w:ascii="Times New Roman CYR" w:eastAsia="Times New Roman" w:hAnsi="Times New Roman CYR" w:cs="Times New Roman"/>
          <w:sz w:val="28"/>
          <w:szCs w:val="20"/>
          <w:lang w:eastAsia="ar-SA"/>
        </w:rPr>
        <w:t xml:space="preserve"> </w:t>
      </w:r>
      <w:r w:rsidRPr="00EB25AF">
        <w:rPr>
          <w:rFonts w:ascii="Times New Roman" w:eastAsia="Calibri" w:hAnsi="Times New Roman" w:cs="Times New Roman"/>
          <w:color w:val="000000"/>
          <w:sz w:val="28"/>
          <w:szCs w:val="28"/>
          <w:lang w:bidi="ru-RU"/>
        </w:rPr>
        <w:t>Регламента Собрания депутатов Богородицкого сельского поселения</w:t>
      </w:r>
      <w:r w:rsidRPr="00EB25AF">
        <w:rPr>
          <w:rFonts w:ascii="Times New Roman CYR" w:eastAsia="Times New Roman" w:hAnsi="Times New Roman CYR" w:cs="Times New Roman"/>
          <w:sz w:val="28"/>
          <w:szCs w:val="20"/>
          <w:lang w:eastAsia="ar-SA"/>
        </w:rPr>
        <w:t xml:space="preserve">, </w:t>
      </w:r>
      <w:r w:rsidRPr="00EB25AF">
        <w:rPr>
          <w:rFonts w:ascii="Times New Roman CYR" w:eastAsia="Times New Roman" w:hAnsi="Times New Roman CYR" w:cs="Times New Roman"/>
          <w:color w:val="000000"/>
          <w:spacing w:val="2"/>
          <w:sz w:val="28"/>
          <w:szCs w:val="28"/>
          <w:lang w:eastAsia="ar-SA"/>
        </w:rPr>
        <w:t>Собрание депутатов Богородицкого сельского поселения</w:t>
      </w:r>
    </w:p>
    <w:p w:rsidR="00EB25AF" w:rsidRPr="00EB25AF" w:rsidRDefault="00EB25AF" w:rsidP="00EB25AF">
      <w:pPr>
        <w:shd w:val="clear" w:color="auto" w:fill="FFFFFF"/>
        <w:suppressAutoHyphens/>
        <w:overflowPunct w:val="0"/>
        <w:autoSpaceDE w:val="0"/>
        <w:spacing w:before="5" w:after="0" w:line="240" w:lineRule="auto"/>
        <w:ind w:firstLine="840"/>
        <w:jc w:val="both"/>
        <w:textAlignment w:val="baseline"/>
        <w:rPr>
          <w:rFonts w:ascii="Times New Roman CYR" w:eastAsia="Times New Roman" w:hAnsi="Times New Roman CYR" w:cs="Times New Roman"/>
          <w:sz w:val="20"/>
          <w:szCs w:val="20"/>
          <w:lang w:eastAsia="ar-SA"/>
        </w:rPr>
      </w:pPr>
    </w:p>
    <w:p w:rsidR="00EB25AF" w:rsidRPr="00EB25AF" w:rsidRDefault="00EB25AF" w:rsidP="00EB25AF">
      <w:pPr>
        <w:widowControl w:val="0"/>
        <w:shd w:val="clear" w:color="auto" w:fill="FFFFFF"/>
        <w:ind w:left="4326"/>
        <w:rPr>
          <w:rFonts w:ascii="Times New Roman" w:eastAsia="Calibri" w:hAnsi="Times New Roman" w:cs="Times New Roman"/>
          <w:spacing w:val="-3"/>
          <w:sz w:val="28"/>
          <w:szCs w:val="28"/>
        </w:rPr>
      </w:pPr>
      <w:r w:rsidRPr="00EB25AF">
        <w:rPr>
          <w:rFonts w:ascii="Times New Roman" w:eastAsia="Calibri" w:hAnsi="Times New Roman" w:cs="Times New Roman"/>
          <w:spacing w:val="-3"/>
          <w:sz w:val="28"/>
          <w:szCs w:val="28"/>
        </w:rPr>
        <w:t xml:space="preserve">РЕШИЛО: </w:t>
      </w:r>
    </w:p>
    <w:p w:rsidR="00EB25AF" w:rsidRDefault="00EB25AF" w:rsidP="00EB25AF">
      <w:pPr>
        <w:tabs>
          <w:tab w:val="left" w:pos="709"/>
          <w:tab w:val="left" w:pos="993"/>
        </w:tabs>
        <w:spacing w:after="0" w:line="240" w:lineRule="auto"/>
        <w:rPr>
          <w:rFonts w:ascii="Times New Roman" w:eastAsia="Times New Roman" w:hAnsi="Times New Roman" w:cs="Times New Roman"/>
          <w:color w:val="000000"/>
          <w:spacing w:val="2"/>
          <w:sz w:val="28"/>
          <w:szCs w:val="28"/>
          <w:lang w:eastAsia="ar-SA"/>
        </w:rPr>
      </w:pPr>
      <w:r w:rsidRPr="00EB25AF">
        <w:rPr>
          <w:rFonts w:ascii="Times New Roman" w:eastAsia="Times New Roman" w:hAnsi="Times New Roman" w:cs="Times New Roman"/>
          <w:color w:val="000000"/>
          <w:spacing w:val="2"/>
          <w:sz w:val="28"/>
          <w:szCs w:val="28"/>
          <w:lang w:eastAsia="ar-SA"/>
        </w:rPr>
        <w:t xml:space="preserve">          1. </w:t>
      </w:r>
      <w:r>
        <w:rPr>
          <w:rFonts w:ascii="Times New Roman" w:eastAsia="Times New Roman" w:hAnsi="Times New Roman" w:cs="Times New Roman"/>
          <w:color w:val="000000"/>
          <w:spacing w:val="2"/>
          <w:sz w:val="28"/>
          <w:szCs w:val="28"/>
          <w:lang w:eastAsia="ar-SA"/>
        </w:rPr>
        <w:t>Отчёт главы Администрации Богородицкого сельского поселения о деятельности Администрации Богородиц</w:t>
      </w:r>
      <w:r w:rsidR="00BC0340">
        <w:rPr>
          <w:rFonts w:ascii="Times New Roman" w:eastAsia="Times New Roman" w:hAnsi="Times New Roman" w:cs="Times New Roman"/>
          <w:color w:val="000000"/>
          <w:spacing w:val="2"/>
          <w:sz w:val="28"/>
          <w:szCs w:val="28"/>
          <w:lang w:eastAsia="ar-SA"/>
        </w:rPr>
        <w:t>кого сельского поселения за 2022</w:t>
      </w:r>
      <w:r>
        <w:rPr>
          <w:rFonts w:ascii="Times New Roman" w:eastAsia="Times New Roman" w:hAnsi="Times New Roman" w:cs="Times New Roman"/>
          <w:color w:val="000000"/>
          <w:spacing w:val="2"/>
          <w:sz w:val="28"/>
          <w:szCs w:val="28"/>
          <w:lang w:eastAsia="ar-SA"/>
        </w:rPr>
        <w:t xml:space="preserve"> год принять к сведению.</w:t>
      </w:r>
      <w:r>
        <w:rPr>
          <w:rFonts w:ascii="Times New Roman" w:hAnsi="Times New Roman" w:cs="Times New Roman"/>
          <w:sz w:val="28"/>
          <w:szCs w:val="28"/>
        </w:rPr>
        <w:t xml:space="preserve">                                                                                                                              </w:t>
      </w:r>
      <w:r>
        <w:rPr>
          <w:rFonts w:ascii="Times New Roman" w:eastAsia="Times New Roman" w:hAnsi="Times New Roman" w:cs="Times New Roman"/>
          <w:color w:val="000000"/>
          <w:spacing w:val="2"/>
          <w:sz w:val="28"/>
          <w:szCs w:val="28"/>
          <w:lang w:eastAsia="ar-SA"/>
        </w:rPr>
        <w:t xml:space="preserve">         </w:t>
      </w:r>
    </w:p>
    <w:p w:rsidR="00EB25AF" w:rsidRPr="00EB25AF" w:rsidRDefault="00EB25AF" w:rsidP="00EB25AF">
      <w:pPr>
        <w:tabs>
          <w:tab w:val="left" w:pos="709"/>
          <w:tab w:val="left" w:pos="993"/>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ar-SA"/>
        </w:rPr>
        <w:t xml:space="preserve">          2. Признать работу главы Администрации Богородиц</w:t>
      </w:r>
      <w:r w:rsidR="00BC0340">
        <w:rPr>
          <w:rFonts w:ascii="Times New Roman" w:eastAsia="Times New Roman" w:hAnsi="Times New Roman" w:cs="Times New Roman"/>
          <w:color w:val="000000"/>
          <w:spacing w:val="2"/>
          <w:sz w:val="28"/>
          <w:szCs w:val="28"/>
          <w:lang w:eastAsia="ar-SA"/>
        </w:rPr>
        <w:t>кого сельского поселения за 2022</w:t>
      </w:r>
      <w:r>
        <w:rPr>
          <w:rFonts w:ascii="Times New Roman" w:eastAsia="Times New Roman" w:hAnsi="Times New Roman" w:cs="Times New Roman"/>
          <w:color w:val="000000"/>
          <w:spacing w:val="2"/>
          <w:sz w:val="28"/>
          <w:szCs w:val="28"/>
          <w:lang w:eastAsia="ar-SA"/>
        </w:rPr>
        <w:t xml:space="preserve"> год удовлетворительной. </w:t>
      </w:r>
    </w:p>
    <w:p w:rsidR="00EB25AF" w:rsidRPr="00EB25AF" w:rsidRDefault="00EB25AF" w:rsidP="00EB25AF">
      <w:pPr>
        <w:shd w:val="clear" w:color="auto" w:fill="FFFFFF"/>
        <w:tabs>
          <w:tab w:val="left" w:pos="709"/>
        </w:tabs>
        <w:suppressAutoHyphens/>
        <w:overflowPunct w:val="0"/>
        <w:autoSpaceDE w:val="0"/>
        <w:spacing w:after="0" w:line="240" w:lineRule="auto"/>
        <w:textAlignment w:val="baseline"/>
        <w:rPr>
          <w:rFonts w:ascii="Times New Roman" w:eastAsia="Times New Roman" w:hAnsi="Times New Roman" w:cs="Times New Roman"/>
          <w:color w:val="000000"/>
          <w:spacing w:val="2"/>
          <w:sz w:val="28"/>
          <w:szCs w:val="28"/>
          <w:lang w:eastAsia="ar-SA"/>
        </w:rPr>
      </w:pPr>
      <w:r w:rsidRPr="00EB25AF">
        <w:rPr>
          <w:rFonts w:ascii="Times New Roman" w:eastAsia="Times New Roman" w:hAnsi="Times New Roman" w:cs="Times New Roman"/>
          <w:color w:val="000000"/>
          <w:spacing w:val="2"/>
          <w:sz w:val="28"/>
          <w:szCs w:val="28"/>
          <w:lang w:eastAsia="ar-SA"/>
        </w:rPr>
        <w:t xml:space="preserve">          3. Настоящее решение подлежит официальному опубликованию в Информационном бюллетене Богородицкого сельского поселения.</w:t>
      </w:r>
    </w:p>
    <w:p w:rsidR="00EB25AF" w:rsidRPr="00EB25AF" w:rsidRDefault="00EB25AF" w:rsidP="00EB25AF">
      <w:pPr>
        <w:shd w:val="clear" w:color="auto" w:fill="FFFFFF"/>
        <w:tabs>
          <w:tab w:val="left" w:pos="709"/>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EB25AF">
        <w:rPr>
          <w:rFonts w:ascii="Times New Roman" w:eastAsia="Times New Roman" w:hAnsi="Times New Roman" w:cs="Times New Roman"/>
          <w:color w:val="000000"/>
          <w:spacing w:val="2"/>
          <w:sz w:val="28"/>
          <w:szCs w:val="28"/>
          <w:lang w:eastAsia="ar-SA"/>
        </w:rPr>
        <w:t xml:space="preserve">         4.  </w:t>
      </w:r>
      <w:r w:rsidRPr="00EB25AF">
        <w:rPr>
          <w:rFonts w:ascii="Times New Roman" w:eastAsia="Times New Roman" w:hAnsi="Times New Roman" w:cs="Times New Roman"/>
          <w:sz w:val="28"/>
          <w:szCs w:val="28"/>
          <w:lang w:eastAsia="ar-SA"/>
        </w:rPr>
        <w:t>Контроль за выполнением решения оставляю за собой.</w:t>
      </w:r>
    </w:p>
    <w:p w:rsidR="00E522D9" w:rsidRDefault="00E522D9" w:rsidP="00E522D9">
      <w:pPr>
        <w:shd w:val="clear" w:color="auto" w:fill="FFFFFF"/>
        <w:tabs>
          <w:tab w:val="left" w:pos="709"/>
        </w:tabs>
        <w:suppressAutoHyphens/>
        <w:overflowPunct w:val="0"/>
        <w:autoSpaceDE w:val="0"/>
        <w:spacing w:before="5" w:after="0" w:line="240" w:lineRule="auto"/>
        <w:jc w:val="both"/>
        <w:textAlignment w:val="baseline"/>
        <w:rPr>
          <w:rFonts w:ascii="Times New Roman" w:eastAsia="Times New Roman" w:hAnsi="Times New Roman" w:cs="Times New Roman"/>
          <w:sz w:val="28"/>
          <w:szCs w:val="28"/>
          <w:lang w:eastAsia="ar-SA"/>
        </w:rPr>
      </w:pP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r w:rsidRPr="00391340">
        <w:rPr>
          <w:rFonts w:ascii="Times New Roman" w:eastAsia="Times New Roman" w:hAnsi="Times New Roman" w:cs="Times New Roman"/>
          <w:sz w:val="28"/>
          <w:szCs w:val="28"/>
          <w:lang w:eastAsia="zh-CN"/>
        </w:rPr>
        <w:t>Председатель Собрания депутатов-</w:t>
      </w:r>
    </w:p>
    <w:p w:rsidR="00391340" w:rsidRPr="00391340" w:rsidRDefault="00EB25AF" w:rsidP="0039134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w:t>
      </w:r>
      <w:r w:rsidR="00391340" w:rsidRPr="00391340">
        <w:rPr>
          <w:rFonts w:ascii="Times New Roman" w:eastAsia="Times New Roman" w:hAnsi="Times New Roman" w:cs="Times New Roman"/>
          <w:sz w:val="28"/>
          <w:szCs w:val="28"/>
          <w:lang w:eastAsia="zh-CN"/>
        </w:rPr>
        <w:t xml:space="preserve">лава Богородицкого сельского поселения                               </w:t>
      </w:r>
      <w:r w:rsidR="004F408E">
        <w:rPr>
          <w:rFonts w:ascii="Times New Roman" w:eastAsia="Times New Roman" w:hAnsi="Times New Roman" w:cs="Times New Roman"/>
          <w:sz w:val="28"/>
          <w:szCs w:val="28"/>
          <w:lang w:eastAsia="zh-CN"/>
        </w:rPr>
        <w:t>Н.В.Перепелица</w:t>
      </w: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r w:rsidRPr="00391340">
        <w:rPr>
          <w:rFonts w:ascii="Times New Roman" w:eastAsia="Times New Roman" w:hAnsi="Times New Roman" w:cs="Times New Roman"/>
          <w:sz w:val="28"/>
          <w:szCs w:val="28"/>
          <w:lang w:eastAsia="zh-CN"/>
        </w:rPr>
        <w:t>с. Богородицкое</w:t>
      </w:r>
    </w:p>
    <w:p w:rsidR="00391340" w:rsidRPr="00EB25AF" w:rsidRDefault="00BC0340" w:rsidP="0039134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13 января </w:t>
      </w:r>
      <w:r w:rsidR="00391340" w:rsidRPr="00EB25AF">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r w:rsidR="00391340" w:rsidRPr="00EB25AF">
        <w:rPr>
          <w:rFonts w:ascii="Times New Roman" w:eastAsia="Times New Roman" w:hAnsi="Times New Roman" w:cs="Times New Roman"/>
          <w:sz w:val="28"/>
          <w:szCs w:val="28"/>
          <w:lang w:eastAsia="zh-CN"/>
        </w:rPr>
        <w:t xml:space="preserve"> года</w:t>
      </w:r>
    </w:p>
    <w:p w:rsidR="00DE3787" w:rsidRDefault="00391340" w:rsidP="000025AE">
      <w:pPr>
        <w:suppressAutoHyphens/>
        <w:spacing w:after="0" w:line="240" w:lineRule="auto"/>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 xml:space="preserve">№ </w:t>
      </w:r>
      <w:r w:rsidR="00BC0340">
        <w:rPr>
          <w:rFonts w:ascii="Times New Roman" w:eastAsia="Times New Roman" w:hAnsi="Times New Roman" w:cs="Times New Roman"/>
          <w:sz w:val="28"/>
          <w:szCs w:val="28"/>
          <w:lang w:eastAsia="zh-CN"/>
        </w:rPr>
        <w:t>61</w:t>
      </w:r>
    </w:p>
    <w:p w:rsidR="00F61C5A" w:rsidRDefault="00F61C5A" w:rsidP="000025AE">
      <w:pPr>
        <w:suppressAutoHyphens/>
        <w:spacing w:after="0" w:line="240" w:lineRule="auto"/>
        <w:rPr>
          <w:rFonts w:ascii="Times New Roman" w:eastAsia="Times New Roman" w:hAnsi="Times New Roman" w:cs="Times New Roman"/>
          <w:sz w:val="28"/>
          <w:szCs w:val="28"/>
          <w:lang w:eastAsia="zh-CN"/>
        </w:rPr>
      </w:pPr>
    </w:p>
    <w:p w:rsidR="00F61C5A" w:rsidRDefault="00F61C5A" w:rsidP="00F61C5A">
      <w:pPr>
        <w:suppressAutoHyphens/>
        <w:autoSpaceDE w:val="0"/>
        <w:autoSpaceDN w:val="0"/>
        <w:adjustRightInd w:val="0"/>
        <w:spacing w:after="0" w:line="256" w:lineRule="auto"/>
        <w:rPr>
          <w:rFonts w:ascii="Times New Roman" w:eastAsia="Times New Roman" w:hAnsi="Times New Roman" w:cs="Times New Roman"/>
          <w:sz w:val="28"/>
          <w:szCs w:val="28"/>
          <w:lang w:eastAsia="zh-CN"/>
        </w:rPr>
      </w:pPr>
    </w:p>
    <w:p w:rsidR="00F61C5A" w:rsidRPr="00F61C5A" w:rsidRDefault="00F61C5A" w:rsidP="00F61C5A">
      <w:pPr>
        <w:suppressAutoHyphens/>
        <w:autoSpaceDE w:val="0"/>
        <w:autoSpaceDN w:val="0"/>
        <w:adjustRightInd w:val="0"/>
        <w:spacing w:after="0" w:line="256" w:lineRule="auto"/>
        <w:jc w:val="right"/>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lastRenderedPageBreak/>
        <w:t xml:space="preserve">Приложение </w:t>
      </w:r>
    </w:p>
    <w:p w:rsidR="00F61C5A" w:rsidRPr="00F61C5A" w:rsidRDefault="00F61C5A" w:rsidP="00F61C5A">
      <w:pPr>
        <w:suppressAutoHyphens/>
        <w:autoSpaceDE w:val="0"/>
        <w:autoSpaceDN w:val="0"/>
        <w:adjustRightInd w:val="0"/>
        <w:spacing w:after="0" w:line="240" w:lineRule="auto"/>
        <w:ind w:left="5400"/>
        <w:jc w:val="right"/>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к решению Собрания депутатов</w:t>
      </w:r>
    </w:p>
    <w:p w:rsidR="00F61C5A" w:rsidRPr="00F61C5A" w:rsidRDefault="00F61C5A" w:rsidP="00F61C5A">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Богородицкого сельского поселения</w:t>
      </w:r>
    </w:p>
    <w:p w:rsidR="00F61C5A" w:rsidRPr="00F61C5A" w:rsidRDefault="00F61C5A" w:rsidP="00F61C5A">
      <w:pPr>
        <w:suppressAutoHyphens/>
        <w:autoSpaceDE w:val="0"/>
        <w:autoSpaceDN w:val="0"/>
        <w:adjustRightInd w:val="0"/>
        <w:spacing w:after="0" w:line="240" w:lineRule="auto"/>
        <w:ind w:left="5400"/>
        <w:jc w:val="right"/>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от 13 января 2023 года № 61</w:t>
      </w:r>
    </w:p>
    <w:p w:rsidR="00F61C5A" w:rsidRPr="00F61C5A" w:rsidRDefault="00F61C5A" w:rsidP="00F61C5A">
      <w:pPr>
        <w:shd w:val="clear" w:color="auto" w:fill="FFFFFF"/>
        <w:spacing w:after="0" w:line="240" w:lineRule="auto"/>
        <w:rPr>
          <w:rFonts w:ascii="Times New Roman" w:eastAsia="Times New Roman" w:hAnsi="Times New Roman" w:cs="Times New Roman"/>
          <w:color w:val="22252D"/>
          <w:sz w:val="28"/>
          <w:szCs w:val="28"/>
          <w:lang w:eastAsia="zh-CN"/>
        </w:rPr>
      </w:pPr>
    </w:p>
    <w:p w:rsidR="00F61C5A" w:rsidRPr="00F61C5A" w:rsidRDefault="00F61C5A" w:rsidP="00F61C5A">
      <w:pPr>
        <w:spacing w:after="0" w:line="240" w:lineRule="auto"/>
        <w:jc w:val="center"/>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 xml:space="preserve">Отчёт главы Администрации Богородицкого сельского поселения </w:t>
      </w:r>
    </w:p>
    <w:p w:rsidR="00F61C5A" w:rsidRPr="00F61C5A" w:rsidRDefault="00F61C5A" w:rsidP="00F61C5A">
      <w:pPr>
        <w:spacing w:after="0" w:line="240" w:lineRule="auto"/>
        <w:jc w:val="center"/>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 xml:space="preserve">о результатах деятельности Администрации Богородицкого </w:t>
      </w:r>
    </w:p>
    <w:p w:rsidR="00F61C5A" w:rsidRPr="00F61C5A" w:rsidRDefault="00F61C5A" w:rsidP="00F61C5A">
      <w:pPr>
        <w:spacing w:after="0" w:line="240" w:lineRule="auto"/>
        <w:jc w:val="center"/>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сельского поселения за 2022 год</w:t>
      </w:r>
    </w:p>
    <w:p w:rsidR="00F61C5A" w:rsidRPr="00F61C5A" w:rsidRDefault="00F61C5A" w:rsidP="00F61C5A">
      <w:pPr>
        <w:spacing w:after="0" w:line="240" w:lineRule="auto"/>
        <w:jc w:val="center"/>
        <w:rPr>
          <w:rFonts w:ascii="Times New Roman" w:eastAsia="Times New Roman" w:hAnsi="Times New Roman" w:cs="Times New Roman"/>
          <w:sz w:val="28"/>
          <w:szCs w:val="28"/>
          <w:lang w:eastAsia="ru-RU"/>
        </w:rPr>
      </w:pPr>
    </w:p>
    <w:p w:rsidR="00F61C5A" w:rsidRPr="00F61C5A" w:rsidRDefault="00F61C5A" w:rsidP="00F61C5A">
      <w:pPr>
        <w:spacing w:after="0" w:line="240" w:lineRule="auto"/>
        <w:ind w:firstLine="708"/>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zh-CN"/>
        </w:rPr>
        <w:t xml:space="preserve">Уважаемые депутаты! В соответствии с </w:t>
      </w:r>
      <w:r w:rsidRPr="00F61C5A">
        <w:rPr>
          <w:rFonts w:ascii="Times New Roman" w:eastAsia="Times New Roman" w:hAnsi="Times New Roman" w:cs="Times New Roman"/>
          <w:sz w:val="28"/>
          <w:szCs w:val="28"/>
          <w:lang w:eastAsia="ru-RU"/>
        </w:rPr>
        <w:t>пунктом 5 статьи 36 Устава МО «Богородицкое сельское поселение» представляю Собранию депутатов Богородицкого сельского поселения ежегодный отчёт о результатах своей деятельности и деятельности местной администрации за 2022 год, в том числе о решении вопросов, поставленных представительным органом муниципального образования.</w:t>
      </w:r>
    </w:p>
    <w:p w:rsidR="00F61C5A" w:rsidRPr="00F61C5A" w:rsidRDefault="00F61C5A" w:rsidP="00F61C5A">
      <w:pPr>
        <w:autoSpaceDE w:val="0"/>
        <w:autoSpaceDN w:val="0"/>
        <w:adjustRightInd w:val="0"/>
        <w:spacing w:after="0" w:line="240" w:lineRule="auto"/>
        <w:ind w:firstLine="709"/>
        <w:outlineLvl w:val="3"/>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По итогам рассмотрения ежегодного отчета главы Администрации Богородицкого сельского</w:t>
      </w:r>
      <w:r w:rsidRPr="00F61C5A">
        <w:rPr>
          <w:rFonts w:ascii="Times New Roman" w:eastAsia="Times New Roman" w:hAnsi="Times New Roman" w:cs="Times New Roman"/>
          <w:bCs/>
          <w:sz w:val="28"/>
          <w:szCs w:val="28"/>
          <w:lang w:eastAsia="ru-RU"/>
        </w:rPr>
        <w:t xml:space="preserve"> поселения</w:t>
      </w:r>
      <w:r w:rsidRPr="00F61C5A">
        <w:rPr>
          <w:rFonts w:ascii="Times New Roman" w:eastAsia="Times New Roman" w:hAnsi="Times New Roman" w:cs="Times New Roman"/>
          <w:sz w:val="28"/>
          <w:szCs w:val="28"/>
          <w:lang w:eastAsia="ru-RU"/>
        </w:rPr>
        <w:t xml:space="preserve"> Собранию депутатов предстоит оценить результаты деятельности главы Администрации Богородицкого сельского</w:t>
      </w:r>
      <w:r w:rsidRPr="00F61C5A">
        <w:rPr>
          <w:rFonts w:ascii="Times New Roman" w:eastAsia="Times New Roman" w:hAnsi="Times New Roman" w:cs="Times New Roman"/>
          <w:bCs/>
          <w:sz w:val="28"/>
          <w:szCs w:val="28"/>
          <w:lang w:eastAsia="ru-RU"/>
        </w:rPr>
        <w:t xml:space="preserve"> поселения</w:t>
      </w:r>
      <w:r w:rsidRPr="00F61C5A">
        <w:rPr>
          <w:rFonts w:ascii="Times New Roman" w:eastAsia="Times New Roman" w:hAnsi="Times New Roman" w:cs="Times New Roman"/>
          <w:sz w:val="28"/>
          <w:szCs w:val="28"/>
          <w:lang w:eastAsia="ru-RU"/>
        </w:rPr>
        <w:t xml:space="preserve"> и администрации в целом, </w:t>
      </w:r>
      <w:r w:rsidRPr="00F61C5A">
        <w:rPr>
          <w:rFonts w:ascii="Times New Roman" w:eastAsia="Times New Roman" w:hAnsi="Times New Roman" w:cs="Times New Roman"/>
          <w:sz w:val="28"/>
          <w:szCs w:val="28"/>
          <w:lang w:eastAsia="zh-CN"/>
        </w:rPr>
        <w:t>выявить существующие проблемы и определить основные задачи и направления нашей деятельности на предстоящий период. </w:t>
      </w:r>
    </w:p>
    <w:p w:rsidR="00F61C5A" w:rsidRPr="00F61C5A" w:rsidRDefault="00F61C5A" w:rsidP="00F61C5A">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lang w:eastAsia="zh-CN"/>
        </w:rPr>
        <w:t>Представляя свой отчет, постараюсь отразить основные моменты в деятельности Администрации Богородицкого сельского поселения, обозначить существующие проблемы и вместе определить пути их решения.</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 xml:space="preserve">Первой и основной составляющей развития поселения, как и прежде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Бюджет утверждается Собранием депутатов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 xml:space="preserve">Главной целью проводимой нами бюджетной политики является улучшение условий жизни населения территории, выполнении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 </w:t>
      </w:r>
    </w:p>
    <w:p w:rsidR="00F61C5A" w:rsidRPr="00F61C5A" w:rsidRDefault="00F61C5A" w:rsidP="00F61C5A">
      <w:pPr>
        <w:spacing w:after="0" w:line="240" w:lineRule="auto"/>
        <w:ind w:firstLine="708"/>
        <w:jc w:val="both"/>
        <w:rPr>
          <w:rFonts w:ascii="Times New Roman" w:eastAsia="Times New Roman" w:hAnsi="Times New Roman" w:cs="Times New Roman"/>
          <w:b/>
          <w:bCs/>
          <w:sz w:val="32"/>
          <w:szCs w:val="24"/>
          <w:lang w:eastAsia="zh-CN"/>
        </w:rPr>
      </w:pPr>
      <w:r w:rsidRPr="00F61C5A">
        <w:rPr>
          <w:rFonts w:ascii="Times New Roman" w:eastAsia="Calibri" w:hAnsi="Times New Roman" w:cs="Times New Roman"/>
          <w:sz w:val="28"/>
          <w:szCs w:val="28"/>
          <w:shd w:val="clear" w:color="auto" w:fill="FFFFFF"/>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Богородицкого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w:t>
      </w:r>
      <w:r w:rsidRPr="00F61C5A">
        <w:rPr>
          <w:rFonts w:ascii="Times New Roman" w:eastAsia="Calibri" w:hAnsi="Times New Roman" w:cs="Times New Roman"/>
          <w:sz w:val="28"/>
          <w:szCs w:val="28"/>
          <w:shd w:val="clear" w:color="auto" w:fill="FFFFFF"/>
        </w:rPr>
        <w:lastRenderedPageBreak/>
        <w:t>муниципальных служащих, депутатов сельского поселения, а также многое другое.</w:t>
      </w:r>
      <w:r w:rsidRPr="00F61C5A">
        <w:rPr>
          <w:rFonts w:ascii="Tahoma" w:eastAsia="Calibri" w:hAnsi="Tahoma" w:cs="Tahoma"/>
          <w:sz w:val="28"/>
          <w:szCs w:val="28"/>
          <w:shd w:val="clear" w:color="auto" w:fill="FFFFFF"/>
        </w:rPr>
        <w:t xml:space="preserve"> </w:t>
      </w:r>
      <w:r w:rsidRPr="00F61C5A">
        <w:rPr>
          <w:rFonts w:ascii="Times New Roman" w:eastAsia="Calibri" w:hAnsi="Times New Roman" w:cs="Times New Roman"/>
          <w:sz w:val="28"/>
          <w:szCs w:val="28"/>
          <w:shd w:val="clear" w:color="auto" w:fill="FFFFFF"/>
        </w:rPr>
        <w:t>Информация сайта регулярно обновляется, что позволяет жителям быть в курсе событий, которые происходят в Богородицком сельском поселении.</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shd w:val="clear" w:color="auto" w:fill="FFFFFF"/>
          <w:lang w:eastAsia="zh-CN"/>
        </w:rPr>
        <w:t>Прежде, чем перейти к отчету о проделанной работе, хочу кратко остановиться на основных характеристиках нашего поселения.</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 xml:space="preserve">В состав Богородицкого сельского поселения входят 2 населенных пункта: с. Богородицкое и х. Мухин.  </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ab/>
        <w:t xml:space="preserve">В целях учета личных подсобных хозяйств в Администрации Богородицкого сельского поселения ведется </w:t>
      </w:r>
      <w:proofErr w:type="spellStart"/>
      <w:r w:rsidRPr="00F61C5A">
        <w:rPr>
          <w:rFonts w:ascii="Times New Roman" w:eastAsia="Times New Roman" w:hAnsi="Times New Roman" w:cs="Times New Roman"/>
          <w:sz w:val="28"/>
          <w:szCs w:val="28"/>
          <w:shd w:val="clear" w:color="auto" w:fill="FFFFFF"/>
          <w:lang w:eastAsia="zh-CN"/>
        </w:rPr>
        <w:t>похозяйственный</w:t>
      </w:r>
      <w:proofErr w:type="spellEnd"/>
      <w:r w:rsidRPr="00F61C5A">
        <w:rPr>
          <w:rFonts w:ascii="Times New Roman" w:eastAsia="Times New Roman" w:hAnsi="Times New Roman" w:cs="Times New Roman"/>
          <w:sz w:val="28"/>
          <w:szCs w:val="28"/>
          <w:shd w:val="clear" w:color="auto" w:fill="FFFFFF"/>
          <w:lang w:eastAsia="zh-CN"/>
        </w:rPr>
        <w:t xml:space="preserve"> учет в 11 </w:t>
      </w:r>
      <w:proofErr w:type="spellStart"/>
      <w:r w:rsidRPr="00F61C5A">
        <w:rPr>
          <w:rFonts w:ascii="Times New Roman" w:eastAsia="Times New Roman" w:hAnsi="Times New Roman" w:cs="Times New Roman"/>
          <w:sz w:val="28"/>
          <w:szCs w:val="28"/>
          <w:shd w:val="clear" w:color="auto" w:fill="FFFFFF"/>
          <w:lang w:eastAsia="zh-CN"/>
        </w:rPr>
        <w:t>похозяйственных</w:t>
      </w:r>
      <w:proofErr w:type="spellEnd"/>
      <w:r w:rsidRPr="00F61C5A">
        <w:rPr>
          <w:rFonts w:ascii="Times New Roman" w:eastAsia="Times New Roman" w:hAnsi="Times New Roman" w:cs="Times New Roman"/>
          <w:sz w:val="28"/>
          <w:szCs w:val="28"/>
          <w:shd w:val="clear" w:color="auto" w:fill="FFFFFF"/>
          <w:lang w:eastAsia="zh-CN"/>
        </w:rPr>
        <w:t xml:space="preserve"> книгах. Общее количество лицевых счетов в </w:t>
      </w:r>
      <w:proofErr w:type="spellStart"/>
      <w:r w:rsidRPr="00F61C5A">
        <w:rPr>
          <w:rFonts w:ascii="Times New Roman" w:eastAsia="Times New Roman" w:hAnsi="Times New Roman" w:cs="Times New Roman"/>
          <w:sz w:val="28"/>
          <w:szCs w:val="28"/>
          <w:shd w:val="clear" w:color="auto" w:fill="FFFFFF"/>
          <w:lang w:eastAsia="zh-CN"/>
        </w:rPr>
        <w:t>похозяйственных</w:t>
      </w:r>
      <w:proofErr w:type="spellEnd"/>
      <w:r w:rsidRPr="00F61C5A">
        <w:rPr>
          <w:rFonts w:ascii="Times New Roman" w:eastAsia="Times New Roman" w:hAnsi="Times New Roman" w:cs="Times New Roman"/>
          <w:sz w:val="28"/>
          <w:szCs w:val="28"/>
          <w:shd w:val="clear" w:color="auto" w:fill="FFFFFF"/>
          <w:lang w:eastAsia="zh-CN"/>
        </w:rPr>
        <w:t xml:space="preserve"> книгах составляет 652 </w:t>
      </w:r>
      <w:proofErr w:type="gramStart"/>
      <w:r w:rsidRPr="00F61C5A">
        <w:rPr>
          <w:rFonts w:ascii="Times New Roman" w:eastAsia="Times New Roman" w:hAnsi="Times New Roman" w:cs="Times New Roman"/>
          <w:sz w:val="28"/>
          <w:szCs w:val="28"/>
          <w:shd w:val="clear" w:color="auto" w:fill="FFFFFF"/>
          <w:lang w:eastAsia="zh-CN"/>
        </w:rPr>
        <w:t>ЛПХ.,</w:t>
      </w:r>
      <w:proofErr w:type="gramEnd"/>
      <w:r w:rsidRPr="00F61C5A">
        <w:rPr>
          <w:rFonts w:ascii="Times New Roman" w:eastAsia="Times New Roman" w:hAnsi="Times New Roman" w:cs="Times New Roman"/>
          <w:sz w:val="28"/>
          <w:szCs w:val="28"/>
          <w:shd w:val="clear" w:color="auto" w:fill="FFFFFF"/>
          <w:lang w:eastAsia="zh-CN"/>
        </w:rPr>
        <w:t xml:space="preserve"> в которых проживает 1677 человек, из которых мужское населения составляет – 837 человек, женщин – 840 человек. За 2022 родилось – 5 человек, умерло – 25 человек.</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ab/>
        <w:t xml:space="preserve"> В нашем селе проживает 556 пенсионеров. На обслуживании в центре социального обслуживания состоят - 60 граждан пожилого возраста, в том числе мужчин -  7 человек, женщин -  53 человек. </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Что касается льготных категорий граждан, то на территории поселения проживают: труженики тыла- 6 чел.; воины-Афганцы - 3 чел.; вдовы Афганцев – 1чел.; чернобыльцы - 2 чел.; вдовы ЧАЭС - 4 чел.; участники боевых действий - 20 чел.</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 xml:space="preserve">      На территории поселения зарегистрированы и работают 45 КФХ; индивидуальных предпринимателей (</w:t>
      </w:r>
      <w:proofErr w:type="spellStart"/>
      <w:r w:rsidRPr="00F61C5A">
        <w:rPr>
          <w:rFonts w:ascii="Times New Roman" w:eastAsia="Times New Roman" w:hAnsi="Times New Roman" w:cs="Times New Roman"/>
          <w:sz w:val="28"/>
          <w:szCs w:val="28"/>
          <w:shd w:val="clear" w:color="auto" w:fill="FFFFFF"/>
          <w:lang w:eastAsia="zh-CN"/>
        </w:rPr>
        <w:t>торговля+пекарня+аптека</w:t>
      </w:r>
      <w:proofErr w:type="spellEnd"/>
      <w:r w:rsidRPr="00F61C5A">
        <w:rPr>
          <w:rFonts w:ascii="Times New Roman" w:eastAsia="Times New Roman" w:hAnsi="Times New Roman" w:cs="Times New Roman"/>
          <w:sz w:val="28"/>
          <w:szCs w:val="28"/>
          <w:shd w:val="clear" w:color="auto" w:fill="FFFFFF"/>
          <w:lang w:eastAsia="zh-CN"/>
        </w:rPr>
        <w:t>) 10 человек.</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Что касается детей дошкольного возраста то их количество составляет 72 человек (от 0 до 6 лет включительно), посещает д/с 41 человек, учащихся 132 человек.</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imes New Roman" w:eastAsia="Times New Roman" w:hAnsi="Times New Roman" w:cs="Times New Roman"/>
          <w:sz w:val="28"/>
          <w:szCs w:val="28"/>
          <w:shd w:val="clear" w:color="auto" w:fill="FFFFFF"/>
          <w:lang w:eastAsia="zh-CN"/>
        </w:rPr>
        <w:t xml:space="preserve">  </w:t>
      </w:r>
      <w:r w:rsidRPr="00F61C5A">
        <w:rPr>
          <w:rFonts w:ascii="Times New Roman" w:eastAsia="Times New Roman" w:hAnsi="Times New Roman" w:cs="Times New Roman"/>
          <w:sz w:val="28"/>
          <w:szCs w:val="28"/>
          <w:shd w:val="clear" w:color="auto" w:fill="FFFFFF"/>
          <w:lang w:eastAsia="zh-CN"/>
        </w:rPr>
        <w:tab/>
        <w:t xml:space="preserve">За 2022 в Администрацию поселения поступило 113 обращений, из них письменных- 2, устных – 12, которые были рассмотрены и вынесены по ним определенные решения. Выдано 118 справок (о ЛПХ, о регистрации, выписок из </w:t>
      </w:r>
      <w:proofErr w:type="spellStart"/>
      <w:r w:rsidRPr="00F61C5A">
        <w:rPr>
          <w:rFonts w:ascii="Times New Roman" w:eastAsia="Times New Roman" w:hAnsi="Times New Roman" w:cs="Times New Roman"/>
          <w:sz w:val="28"/>
          <w:szCs w:val="28"/>
          <w:shd w:val="clear" w:color="auto" w:fill="FFFFFF"/>
          <w:lang w:eastAsia="zh-CN"/>
        </w:rPr>
        <w:t>похозяйственных</w:t>
      </w:r>
      <w:proofErr w:type="spellEnd"/>
      <w:r w:rsidRPr="00F61C5A">
        <w:rPr>
          <w:rFonts w:ascii="Times New Roman" w:eastAsia="Times New Roman" w:hAnsi="Times New Roman" w:cs="Times New Roman"/>
          <w:sz w:val="28"/>
          <w:szCs w:val="28"/>
          <w:shd w:val="clear" w:color="auto" w:fill="FFFFFF"/>
          <w:lang w:eastAsia="zh-CN"/>
        </w:rPr>
        <w:t xml:space="preserve"> книг). Жители села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ремонту дорог, по уличному освещению и замене перегоревших ламп, по принятию мер к бездомным собакам и многие другие.</w:t>
      </w:r>
    </w:p>
    <w:p w:rsidR="00F61C5A" w:rsidRPr="00F61C5A" w:rsidRDefault="00F61C5A" w:rsidP="00F61C5A">
      <w:pPr>
        <w:suppressAutoHyphens/>
        <w:spacing w:after="0" w:line="240" w:lineRule="auto"/>
        <w:rPr>
          <w:rFonts w:ascii="Times New Roman" w:eastAsia="Times New Roman" w:hAnsi="Times New Roman" w:cs="Times New Roman"/>
          <w:sz w:val="28"/>
          <w:szCs w:val="28"/>
          <w:shd w:val="clear" w:color="auto" w:fill="FFFFFF"/>
          <w:lang w:eastAsia="zh-CN"/>
        </w:rPr>
      </w:pPr>
    </w:p>
    <w:p w:rsidR="00F61C5A" w:rsidRPr="00F61C5A" w:rsidRDefault="00F61C5A" w:rsidP="00F61C5A">
      <w:pPr>
        <w:spacing w:after="0" w:line="240" w:lineRule="auto"/>
        <w:ind w:firstLine="495"/>
        <w:jc w:val="both"/>
        <w:rPr>
          <w:rFonts w:ascii="Times New Roman" w:eastAsia="Times New Roman" w:hAnsi="Times New Roman" w:cs="Times New Roman"/>
          <w:bCs/>
          <w:sz w:val="28"/>
          <w:szCs w:val="28"/>
          <w:lang w:eastAsia="zh-CN"/>
        </w:rPr>
      </w:pPr>
      <w:r w:rsidRPr="00F61C5A">
        <w:rPr>
          <w:rFonts w:ascii="Times New Roman" w:eastAsia="Times New Roman" w:hAnsi="Times New Roman" w:cs="Times New Roman"/>
          <w:bCs/>
          <w:sz w:val="28"/>
          <w:szCs w:val="28"/>
          <w:lang w:eastAsia="zh-CN"/>
        </w:rPr>
        <w:t>Главными задачами в работе Администрации сельского поселения остаются исполнение полномочий в соответствии с федеральным законом «Об общих принципах организации местного самоуправления в Российской Федерации» № 131-ФЗ, Уставом поселения и другими федеральными и областными правовыми актами. Это, прежде всего:</w:t>
      </w:r>
    </w:p>
    <w:p w:rsidR="00F61C5A" w:rsidRPr="00F61C5A" w:rsidRDefault="00F61C5A" w:rsidP="00F61C5A">
      <w:pPr>
        <w:spacing w:after="0" w:line="240" w:lineRule="auto"/>
        <w:jc w:val="both"/>
        <w:rPr>
          <w:rFonts w:ascii="Times New Roman" w:eastAsia="Times New Roman" w:hAnsi="Times New Roman" w:cs="Times New Roman"/>
          <w:bCs/>
          <w:sz w:val="28"/>
          <w:szCs w:val="28"/>
          <w:lang w:eastAsia="zh-CN"/>
        </w:rPr>
      </w:pPr>
      <w:r w:rsidRPr="00F61C5A">
        <w:rPr>
          <w:rFonts w:ascii="Times New Roman" w:eastAsia="Times New Roman" w:hAnsi="Times New Roman" w:cs="Times New Roman"/>
          <w:bCs/>
          <w:sz w:val="28"/>
          <w:szCs w:val="28"/>
          <w:lang w:eastAsia="zh-CN"/>
        </w:rPr>
        <w:t>- исполнение бюджета сельского поселения;</w:t>
      </w:r>
    </w:p>
    <w:p w:rsidR="00F61C5A" w:rsidRPr="00F61C5A" w:rsidRDefault="00F61C5A" w:rsidP="00F61C5A">
      <w:pPr>
        <w:spacing w:after="0" w:line="240" w:lineRule="auto"/>
        <w:rPr>
          <w:rFonts w:ascii="Times New Roman" w:eastAsia="Times New Roman" w:hAnsi="Times New Roman" w:cs="Times New Roman"/>
          <w:bCs/>
          <w:sz w:val="28"/>
          <w:szCs w:val="28"/>
          <w:lang w:eastAsia="zh-CN"/>
        </w:rPr>
      </w:pPr>
      <w:r w:rsidRPr="00F61C5A">
        <w:rPr>
          <w:rFonts w:ascii="Times New Roman" w:eastAsia="Times New Roman" w:hAnsi="Times New Roman" w:cs="Times New Roman"/>
          <w:bCs/>
          <w:sz w:val="28"/>
          <w:szCs w:val="28"/>
          <w:lang w:eastAsia="zh-CN"/>
        </w:rPr>
        <w:t>- благоустройство территории населенных пунктов, обеспечение жизнедеятельности поселения;</w:t>
      </w:r>
    </w:p>
    <w:p w:rsidR="00F61C5A" w:rsidRPr="00F61C5A" w:rsidRDefault="00F61C5A" w:rsidP="00F61C5A">
      <w:pPr>
        <w:spacing w:after="0" w:line="240" w:lineRule="auto"/>
        <w:jc w:val="both"/>
        <w:rPr>
          <w:rFonts w:ascii="Times New Roman" w:eastAsia="Times New Roman" w:hAnsi="Times New Roman" w:cs="Times New Roman"/>
          <w:bCs/>
          <w:sz w:val="28"/>
          <w:szCs w:val="28"/>
          <w:lang w:eastAsia="zh-CN"/>
        </w:rPr>
      </w:pPr>
      <w:r w:rsidRPr="00F61C5A">
        <w:rPr>
          <w:rFonts w:ascii="Times New Roman" w:eastAsia="Times New Roman" w:hAnsi="Times New Roman" w:cs="Times New Roman"/>
          <w:bCs/>
          <w:sz w:val="28"/>
          <w:szCs w:val="28"/>
          <w:lang w:eastAsia="zh-CN"/>
        </w:rPr>
        <w:lastRenderedPageBreak/>
        <w:t>- выявление проблем и вопросов поселения путем проведения сходов граждан, встреч с депутатами Собрания депутатов Богородицкого сельского поселения для решения вопросов жизнедеятельности населенных пунктов поселения</w:t>
      </w:r>
      <w:r w:rsidRPr="00F61C5A">
        <w:rPr>
          <w:rFonts w:ascii="Times New Roman" w:eastAsia="Times New Roman" w:hAnsi="Times New Roman" w:cs="Times New Roman"/>
          <w:b/>
          <w:bCs/>
          <w:sz w:val="32"/>
          <w:szCs w:val="24"/>
          <w:lang w:eastAsia="zh-CN"/>
        </w:rPr>
        <w:t xml:space="preserve">   </w:t>
      </w:r>
    </w:p>
    <w:p w:rsidR="00F61C5A" w:rsidRPr="00F61C5A" w:rsidRDefault="00F61C5A" w:rsidP="00F61C5A">
      <w:pPr>
        <w:spacing w:after="0" w:line="240" w:lineRule="auto"/>
        <w:ind w:firstLine="135"/>
        <w:jc w:val="both"/>
        <w:rPr>
          <w:rFonts w:ascii="Times New Roman" w:eastAsia="Calibri" w:hAnsi="Times New Roman" w:cs="Times New Roman"/>
          <w:sz w:val="28"/>
          <w:szCs w:val="28"/>
        </w:rPr>
      </w:pPr>
      <w:r w:rsidRPr="00F61C5A">
        <w:rPr>
          <w:rFonts w:ascii="Times New Roman" w:eastAsia="Calibri" w:hAnsi="Times New Roman" w:cs="Times New Roman"/>
          <w:sz w:val="28"/>
          <w:szCs w:val="28"/>
        </w:rPr>
        <w:t xml:space="preserve">Основные показатели бюджета Богородицкого сельского поселения по выполнению плановых показателей за 2022 год оцениваются следующим образом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b/>
          <w:bCs/>
          <w:sz w:val="28"/>
          <w:szCs w:val="28"/>
          <w:lang w:eastAsia="zh-CN"/>
        </w:rPr>
        <w:t>Информация о бюджете поселения за 2022 год</w:t>
      </w:r>
    </w:p>
    <w:p w:rsidR="00F61C5A" w:rsidRPr="00F61C5A" w:rsidRDefault="00F61C5A" w:rsidP="00F61C5A">
      <w:pPr>
        <w:suppressAutoHyphens/>
        <w:spacing w:after="0" w:line="240" w:lineRule="auto"/>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b/>
          <w:bCs/>
          <w:sz w:val="28"/>
          <w:szCs w:val="24"/>
          <w:lang w:eastAsia="zh-CN"/>
        </w:rPr>
        <w:t xml:space="preserve">                                               план                            факт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b/>
          <w:bCs/>
          <w:sz w:val="28"/>
          <w:szCs w:val="24"/>
          <w:lang w:eastAsia="zh-CN"/>
        </w:rPr>
        <w:t xml:space="preserve">Всего доходы </w:t>
      </w:r>
      <w:proofErr w:type="gramStart"/>
      <w:r w:rsidRPr="00F61C5A">
        <w:rPr>
          <w:rFonts w:ascii="Times New Roman" w:eastAsia="Times New Roman" w:hAnsi="Times New Roman" w:cs="Times New Roman"/>
          <w:b/>
          <w:bCs/>
          <w:sz w:val="28"/>
          <w:szCs w:val="24"/>
          <w:lang w:eastAsia="zh-CN"/>
        </w:rPr>
        <w:t xml:space="preserve">бюджета:   </w:t>
      </w:r>
      <w:proofErr w:type="gramEnd"/>
      <w:r w:rsidRPr="00F61C5A">
        <w:rPr>
          <w:rFonts w:ascii="Times New Roman" w:eastAsia="Times New Roman" w:hAnsi="Times New Roman" w:cs="Times New Roman"/>
          <w:b/>
          <w:bCs/>
          <w:sz w:val="28"/>
          <w:szCs w:val="24"/>
          <w:lang w:eastAsia="zh-CN"/>
        </w:rPr>
        <w:t xml:space="preserve">    17710,8                   20336,8            </w:t>
      </w:r>
    </w:p>
    <w:p w:rsidR="00F61C5A" w:rsidRPr="00F61C5A" w:rsidRDefault="00F61C5A" w:rsidP="00F61C5A">
      <w:pPr>
        <w:suppressAutoHyphens/>
        <w:spacing w:after="0" w:line="240" w:lineRule="auto"/>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sz w:val="28"/>
          <w:szCs w:val="24"/>
          <w:lang w:eastAsia="zh-CN"/>
        </w:rPr>
        <w:t>в том числе:</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b/>
          <w:bCs/>
          <w:sz w:val="28"/>
          <w:szCs w:val="24"/>
          <w:lang w:eastAsia="zh-CN"/>
        </w:rPr>
        <w:t xml:space="preserve">собственные                           6935,7                      9570,1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НДФЛ (подоходный </w:t>
      </w:r>
      <w:proofErr w:type="gramStart"/>
      <w:r w:rsidRPr="00F61C5A">
        <w:rPr>
          <w:rFonts w:ascii="Times New Roman" w:eastAsia="Times New Roman" w:hAnsi="Times New Roman" w:cs="Times New Roman"/>
          <w:sz w:val="28"/>
          <w:szCs w:val="24"/>
          <w:lang w:eastAsia="zh-CN"/>
        </w:rPr>
        <w:t xml:space="preserve">налог)   </w:t>
      </w:r>
      <w:proofErr w:type="gramEnd"/>
      <w:r w:rsidRPr="00F61C5A">
        <w:rPr>
          <w:rFonts w:ascii="Times New Roman" w:eastAsia="Times New Roman" w:hAnsi="Times New Roman" w:cs="Times New Roman"/>
          <w:sz w:val="28"/>
          <w:szCs w:val="24"/>
          <w:lang w:eastAsia="zh-CN"/>
        </w:rPr>
        <w:t xml:space="preserve"> 922,2                        949,1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ЕСХН                                        1095,8                      3341,7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proofErr w:type="spellStart"/>
      <w:r w:rsidRPr="00F61C5A">
        <w:rPr>
          <w:rFonts w:ascii="Times New Roman" w:eastAsia="Times New Roman" w:hAnsi="Times New Roman" w:cs="Times New Roman"/>
          <w:sz w:val="28"/>
          <w:szCs w:val="24"/>
          <w:lang w:eastAsia="zh-CN"/>
        </w:rPr>
        <w:t>Нал.на</w:t>
      </w:r>
      <w:proofErr w:type="spellEnd"/>
      <w:r w:rsidRPr="00F61C5A">
        <w:rPr>
          <w:rFonts w:ascii="Times New Roman" w:eastAsia="Times New Roman" w:hAnsi="Times New Roman" w:cs="Times New Roman"/>
          <w:sz w:val="28"/>
          <w:szCs w:val="24"/>
          <w:lang w:eastAsia="zh-CN"/>
        </w:rPr>
        <w:t xml:space="preserve"> </w:t>
      </w:r>
      <w:proofErr w:type="spellStart"/>
      <w:r w:rsidRPr="00F61C5A">
        <w:rPr>
          <w:rFonts w:ascii="Times New Roman" w:eastAsia="Times New Roman" w:hAnsi="Times New Roman" w:cs="Times New Roman"/>
          <w:sz w:val="28"/>
          <w:szCs w:val="24"/>
          <w:lang w:eastAsia="zh-CN"/>
        </w:rPr>
        <w:t>имущ</w:t>
      </w:r>
      <w:proofErr w:type="spellEnd"/>
      <w:r w:rsidRPr="00F61C5A">
        <w:rPr>
          <w:rFonts w:ascii="Times New Roman" w:eastAsia="Times New Roman" w:hAnsi="Times New Roman" w:cs="Times New Roman"/>
          <w:sz w:val="28"/>
          <w:szCs w:val="24"/>
          <w:lang w:eastAsia="zh-CN"/>
        </w:rPr>
        <w:t xml:space="preserve">.                            166,5                       168,8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proofErr w:type="spellStart"/>
      <w:r w:rsidRPr="00F61C5A">
        <w:rPr>
          <w:rFonts w:ascii="Times New Roman" w:eastAsia="Times New Roman" w:hAnsi="Times New Roman" w:cs="Times New Roman"/>
          <w:sz w:val="28"/>
          <w:szCs w:val="24"/>
          <w:lang w:eastAsia="zh-CN"/>
        </w:rPr>
        <w:t>Зем.налог</w:t>
      </w:r>
      <w:proofErr w:type="spellEnd"/>
      <w:r w:rsidRPr="00F61C5A">
        <w:rPr>
          <w:rFonts w:ascii="Times New Roman" w:eastAsia="Times New Roman" w:hAnsi="Times New Roman" w:cs="Times New Roman"/>
          <w:sz w:val="28"/>
          <w:szCs w:val="24"/>
          <w:lang w:eastAsia="zh-CN"/>
        </w:rPr>
        <w:t xml:space="preserve">                                  4360,7                      4582,6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proofErr w:type="spellStart"/>
      <w:r w:rsidRPr="00F61C5A">
        <w:rPr>
          <w:rFonts w:ascii="Times New Roman" w:eastAsia="Times New Roman" w:hAnsi="Times New Roman" w:cs="Times New Roman"/>
          <w:sz w:val="28"/>
          <w:szCs w:val="24"/>
          <w:lang w:eastAsia="zh-CN"/>
        </w:rPr>
        <w:t>Гос.пошлина</w:t>
      </w:r>
      <w:proofErr w:type="spellEnd"/>
      <w:r w:rsidRPr="00F61C5A">
        <w:rPr>
          <w:rFonts w:ascii="Times New Roman" w:eastAsia="Times New Roman" w:hAnsi="Times New Roman" w:cs="Times New Roman"/>
          <w:sz w:val="28"/>
          <w:szCs w:val="24"/>
          <w:lang w:eastAsia="zh-CN"/>
        </w:rPr>
        <w:t xml:space="preserve">                             9,7                            9,7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Аренда имущества                   172,5                        172,5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Штрафы                                     8,2                          6,0</w:t>
      </w: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Прочие </w:t>
      </w:r>
      <w:proofErr w:type="spellStart"/>
      <w:r w:rsidRPr="00F61C5A">
        <w:rPr>
          <w:rFonts w:ascii="Times New Roman" w:eastAsia="Times New Roman" w:hAnsi="Times New Roman" w:cs="Times New Roman"/>
          <w:sz w:val="28"/>
          <w:szCs w:val="28"/>
          <w:lang w:eastAsia="zh-CN"/>
        </w:rPr>
        <w:t>неналог</w:t>
      </w:r>
      <w:proofErr w:type="spellEnd"/>
      <w:r w:rsidRPr="00F61C5A">
        <w:rPr>
          <w:rFonts w:ascii="Times New Roman" w:eastAsia="Times New Roman" w:hAnsi="Times New Roman" w:cs="Times New Roman"/>
          <w:sz w:val="28"/>
          <w:szCs w:val="28"/>
          <w:lang w:eastAsia="zh-CN"/>
        </w:rPr>
        <w:t>. доходы           200,1                       339,7</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8"/>
          <w:lang w:eastAsia="zh-CN"/>
        </w:rPr>
        <w:t xml:space="preserve">(инициативные платежи)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b/>
          <w:bCs/>
          <w:sz w:val="28"/>
          <w:szCs w:val="24"/>
          <w:lang w:eastAsia="zh-CN"/>
        </w:rPr>
        <w:t xml:space="preserve">Безвозмездные                        10775,1                     10766,7                             </w:t>
      </w:r>
    </w:p>
    <w:p w:rsidR="00F61C5A" w:rsidRPr="00F61C5A" w:rsidRDefault="00F61C5A" w:rsidP="00F61C5A">
      <w:pPr>
        <w:keepNext/>
        <w:tabs>
          <w:tab w:val="num" w:pos="0"/>
        </w:tabs>
        <w:suppressAutoHyphens/>
        <w:spacing w:after="0" w:line="240" w:lineRule="auto"/>
        <w:outlineLvl w:val="3"/>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Дотации                                    8942,8                     8942,8                                     </w:t>
      </w: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sz w:val="28"/>
          <w:szCs w:val="24"/>
          <w:lang w:eastAsia="zh-CN"/>
        </w:rPr>
      </w:pPr>
      <w:proofErr w:type="gramStart"/>
      <w:r w:rsidRPr="00F61C5A">
        <w:rPr>
          <w:rFonts w:ascii="Times New Roman" w:eastAsia="Times New Roman" w:hAnsi="Times New Roman" w:cs="Times New Roman"/>
          <w:sz w:val="28"/>
          <w:szCs w:val="24"/>
          <w:lang w:eastAsia="zh-CN"/>
        </w:rPr>
        <w:t>Субвенции  (</w:t>
      </w:r>
      <w:proofErr w:type="gramEnd"/>
      <w:r w:rsidRPr="00F61C5A">
        <w:rPr>
          <w:rFonts w:ascii="Times New Roman" w:eastAsia="Times New Roman" w:hAnsi="Times New Roman" w:cs="Times New Roman"/>
          <w:sz w:val="28"/>
          <w:szCs w:val="24"/>
          <w:lang w:eastAsia="zh-CN"/>
        </w:rPr>
        <w:t xml:space="preserve">ВУС, </w:t>
      </w: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протоколы</w:t>
      </w:r>
      <w:proofErr w:type="gramStart"/>
      <w:r w:rsidRPr="00F61C5A">
        <w:rPr>
          <w:rFonts w:ascii="Times New Roman" w:eastAsia="Times New Roman" w:hAnsi="Times New Roman" w:cs="Times New Roman"/>
          <w:sz w:val="28"/>
          <w:szCs w:val="24"/>
          <w:lang w:eastAsia="zh-CN"/>
        </w:rPr>
        <w:t xml:space="preserve">))   </w:t>
      </w:r>
      <w:proofErr w:type="gramEnd"/>
      <w:r w:rsidRPr="00F61C5A">
        <w:rPr>
          <w:rFonts w:ascii="Times New Roman" w:eastAsia="Times New Roman" w:hAnsi="Times New Roman" w:cs="Times New Roman"/>
          <w:sz w:val="28"/>
          <w:szCs w:val="24"/>
          <w:lang w:eastAsia="zh-CN"/>
        </w:rPr>
        <w:t xml:space="preserve">                             102,2                        102,2</w:t>
      </w: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Прочие межбюджетные            1729,9                    1729,9               </w:t>
      </w: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sz w:val="28"/>
          <w:szCs w:val="24"/>
          <w:lang w:eastAsia="zh-CN"/>
        </w:rPr>
        <w:t xml:space="preserve">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b/>
          <w:bCs/>
          <w:sz w:val="28"/>
          <w:szCs w:val="24"/>
          <w:lang w:eastAsia="zh-CN"/>
        </w:rPr>
        <w:t>Расходы бюджета                                        план</w:t>
      </w:r>
      <w:r w:rsidRPr="00F61C5A">
        <w:rPr>
          <w:rFonts w:ascii="Calibri" w:eastAsia="Calibri" w:hAnsi="Calibri" w:cs="Times New Roman"/>
        </w:rPr>
        <w:t xml:space="preserve">                   </w:t>
      </w:r>
      <w:r w:rsidRPr="00F61C5A">
        <w:rPr>
          <w:rFonts w:ascii="Times New Roman" w:eastAsia="Times New Roman" w:hAnsi="Times New Roman" w:cs="Times New Roman"/>
          <w:b/>
          <w:bCs/>
          <w:sz w:val="28"/>
          <w:szCs w:val="24"/>
          <w:lang w:eastAsia="zh-CN"/>
        </w:rPr>
        <w:t>факт</w:t>
      </w:r>
    </w:p>
    <w:p w:rsidR="00F61C5A" w:rsidRPr="00F61C5A" w:rsidRDefault="00F61C5A" w:rsidP="00F61C5A">
      <w:pPr>
        <w:suppressAutoHyphens/>
        <w:spacing w:after="0" w:line="240" w:lineRule="auto"/>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b/>
          <w:bCs/>
          <w:sz w:val="28"/>
          <w:szCs w:val="24"/>
          <w:lang w:eastAsia="zh-CN"/>
        </w:rPr>
        <w:t>Всего                                                             17733,5         17334,6</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Общегосударственные вопросы                      6808,4         6619,9</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Национальная оборона (</w:t>
      </w:r>
      <w:proofErr w:type="gramStart"/>
      <w:r w:rsidRPr="00F61C5A">
        <w:rPr>
          <w:rFonts w:ascii="Times New Roman" w:eastAsia="Times New Roman" w:hAnsi="Times New Roman" w:cs="Times New Roman"/>
          <w:sz w:val="28"/>
          <w:szCs w:val="24"/>
          <w:lang w:eastAsia="zh-CN"/>
        </w:rPr>
        <w:t xml:space="preserve">ВУС)   </w:t>
      </w:r>
      <w:proofErr w:type="gramEnd"/>
      <w:r w:rsidRPr="00F61C5A">
        <w:rPr>
          <w:rFonts w:ascii="Times New Roman" w:eastAsia="Times New Roman" w:hAnsi="Times New Roman" w:cs="Times New Roman"/>
          <w:sz w:val="28"/>
          <w:szCs w:val="24"/>
          <w:lang w:eastAsia="zh-CN"/>
        </w:rPr>
        <w:t xml:space="preserve">                       102,1              102,1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Национальная безопасность и                          118,0              110,0</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правоохранительная деятельность,</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пожарная безопасность, защита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населения от ЧС</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Жилищно-коммунальное                                  3674,0          3638,0</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 xml:space="preserve">хозяйство                                                 </w:t>
      </w:r>
    </w:p>
    <w:p w:rsidR="00F61C5A" w:rsidRPr="00F61C5A" w:rsidRDefault="00F61C5A" w:rsidP="00F61C5A">
      <w:pPr>
        <w:suppressAutoHyphens/>
        <w:spacing w:after="0" w:line="240" w:lineRule="auto"/>
        <w:rPr>
          <w:rFonts w:ascii="Times New Roman" w:eastAsia="Times New Roman" w:hAnsi="Times New Roman" w:cs="Times New Roman"/>
          <w:i/>
          <w:iCs/>
          <w:color w:val="2300DC"/>
          <w:sz w:val="28"/>
          <w:szCs w:val="24"/>
          <w:lang w:eastAsia="zh-CN"/>
        </w:rPr>
      </w:pPr>
      <w:r w:rsidRPr="00F61C5A">
        <w:rPr>
          <w:rFonts w:ascii="Times New Roman" w:eastAsia="Times New Roman" w:hAnsi="Times New Roman" w:cs="Times New Roman"/>
          <w:i/>
          <w:iCs/>
          <w:sz w:val="28"/>
          <w:szCs w:val="24"/>
          <w:lang w:eastAsia="zh-CN"/>
        </w:rPr>
        <w:t>В том числе:</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Уличное освещение-                                          627,0            516,7</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lastRenderedPageBreak/>
        <w:t xml:space="preserve">Обслуживание ул. </w:t>
      </w:r>
      <w:proofErr w:type="spellStart"/>
      <w:r w:rsidRPr="00F61C5A">
        <w:rPr>
          <w:rFonts w:ascii="Times New Roman" w:eastAsia="Times New Roman" w:hAnsi="Times New Roman" w:cs="Times New Roman"/>
          <w:sz w:val="28"/>
          <w:szCs w:val="24"/>
          <w:lang w:eastAsia="zh-CN"/>
        </w:rPr>
        <w:t>освещ</w:t>
      </w:r>
      <w:proofErr w:type="spellEnd"/>
      <w:r w:rsidRPr="00F61C5A">
        <w:rPr>
          <w:rFonts w:ascii="Times New Roman" w:eastAsia="Times New Roman" w:hAnsi="Times New Roman" w:cs="Times New Roman"/>
          <w:sz w:val="28"/>
          <w:szCs w:val="24"/>
          <w:lang w:eastAsia="zh-CN"/>
        </w:rPr>
        <w:t>.                                 396              289,4</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Благоустройство -                                              856,0            793,2</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Инициативное бюджетирование                      2 099,9         2089,4       </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(благоустройство парка)</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Повышение квалификации </w:t>
      </w:r>
      <w:proofErr w:type="spellStart"/>
      <w:r w:rsidRPr="00F61C5A">
        <w:rPr>
          <w:rFonts w:ascii="Times New Roman" w:eastAsia="Times New Roman" w:hAnsi="Times New Roman" w:cs="Times New Roman"/>
          <w:sz w:val="28"/>
          <w:szCs w:val="24"/>
          <w:lang w:eastAsia="zh-CN"/>
        </w:rPr>
        <w:t>мун</w:t>
      </w:r>
      <w:proofErr w:type="spellEnd"/>
      <w:r w:rsidRPr="00F61C5A">
        <w:rPr>
          <w:rFonts w:ascii="Times New Roman" w:eastAsia="Times New Roman" w:hAnsi="Times New Roman" w:cs="Times New Roman"/>
          <w:sz w:val="28"/>
          <w:szCs w:val="24"/>
          <w:lang w:eastAsia="zh-CN"/>
        </w:rPr>
        <w:t>.                      29,6                 29,6</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служащих</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keepNext/>
        <w:numPr>
          <w:ilvl w:val="2"/>
          <w:numId w:val="1"/>
        </w:numPr>
        <w:tabs>
          <w:tab w:val="left" w:pos="0"/>
        </w:tabs>
        <w:suppressAutoHyphens/>
        <w:spacing w:after="0" w:line="100" w:lineRule="atLeast"/>
        <w:outlineLvl w:val="2"/>
        <w:rPr>
          <w:rFonts w:ascii="Times New Roman" w:eastAsia="Times New Roman" w:hAnsi="Times New Roman" w:cs="Times New Roman"/>
          <w:b/>
          <w:bCs/>
          <w:sz w:val="28"/>
          <w:szCs w:val="24"/>
          <w:lang w:eastAsia="zh-CN"/>
        </w:rPr>
      </w:pPr>
      <w:r w:rsidRPr="00F61C5A">
        <w:rPr>
          <w:rFonts w:ascii="Times New Roman" w:eastAsia="Times New Roman" w:hAnsi="Times New Roman" w:cs="Times New Roman"/>
          <w:sz w:val="28"/>
          <w:szCs w:val="24"/>
          <w:lang w:eastAsia="zh-CN"/>
        </w:rPr>
        <w:t>Культура (</w:t>
      </w:r>
      <w:proofErr w:type="gramStart"/>
      <w:r w:rsidRPr="00F61C5A">
        <w:rPr>
          <w:rFonts w:ascii="Times New Roman" w:eastAsia="Times New Roman" w:hAnsi="Times New Roman" w:cs="Times New Roman"/>
          <w:sz w:val="28"/>
          <w:szCs w:val="24"/>
          <w:lang w:eastAsia="zh-CN"/>
        </w:rPr>
        <w:t>ДК )</w:t>
      </w:r>
      <w:proofErr w:type="gramEnd"/>
      <w:r w:rsidRPr="00F61C5A">
        <w:rPr>
          <w:rFonts w:ascii="Times New Roman" w:eastAsia="Times New Roman" w:hAnsi="Times New Roman" w:cs="Times New Roman"/>
          <w:sz w:val="28"/>
          <w:szCs w:val="24"/>
          <w:lang w:eastAsia="zh-CN"/>
        </w:rPr>
        <w:t>-                                                  5573,8       5572,9</w:t>
      </w:r>
    </w:p>
    <w:p w:rsidR="00F61C5A" w:rsidRPr="00F61C5A" w:rsidRDefault="00F61C5A" w:rsidP="00F61C5A">
      <w:pPr>
        <w:tabs>
          <w:tab w:val="left" w:pos="0"/>
        </w:tabs>
        <w:suppressAutoHyphens/>
        <w:spacing w:after="0" w:line="100" w:lineRule="atLeast"/>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Выплата </w:t>
      </w:r>
      <w:proofErr w:type="spellStart"/>
      <w:r w:rsidRPr="00F61C5A">
        <w:rPr>
          <w:rFonts w:ascii="Times New Roman" w:eastAsia="Times New Roman" w:hAnsi="Times New Roman" w:cs="Times New Roman"/>
          <w:sz w:val="28"/>
          <w:szCs w:val="24"/>
          <w:lang w:eastAsia="zh-CN"/>
        </w:rPr>
        <w:t>муниц</w:t>
      </w:r>
      <w:proofErr w:type="spellEnd"/>
      <w:r w:rsidRPr="00F61C5A">
        <w:rPr>
          <w:rFonts w:ascii="Times New Roman" w:eastAsia="Times New Roman" w:hAnsi="Times New Roman" w:cs="Times New Roman"/>
          <w:sz w:val="28"/>
          <w:szCs w:val="24"/>
          <w:lang w:eastAsia="zh-CN"/>
        </w:rPr>
        <w:t>. пенсии                                      83,8          83,4</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4"/>
          <w:lang w:eastAsia="zh-CN"/>
        </w:rPr>
        <w:t>Физкультура и спорт                                            12,3          12,3</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Перечисления районному бюджету </w:t>
      </w:r>
    </w:p>
    <w:p w:rsidR="00F61C5A" w:rsidRPr="00F61C5A" w:rsidRDefault="00F61C5A" w:rsidP="00F61C5A">
      <w:pPr>
        <w:suppressAutoHyphens/>
        <w:spacing w:after="0" w:line="240" w:lineRule="auto"/>
        <w:rPr>
          <w:rFonts w:ascii="Times New Roman" w:eastAsia="Times New Roman" w:hAnsi="Times New Roman" w:cs="Times New Roman"/>
          <w:sz w:val="28"/>
          <w:szCs w:val="24"/>
          <w:lang w:eastAsia="zh-CN"/>
        </w:rPr>
      </w:pPr>
      <w:r w:rsidRPr="00F61C5A">
        <w:rPr>
          <w:rFonts w:ascii="Times New Roman" w:eastAsia="Times New Roman" w:hAnsi="Times New Roman" w:cs="Times New Roman"/>
          <w:sz w:val="28"/>
          <w:szCs w:val="24"/>
          <w:lang w:eastAsia="zh-CN"/>
        </w:rPr>
        <w:t xml:space="preserve">по переданным полномочиям  </w:t>
      </w:r>
    </w:p>
    <w:p w:rsidR="00F61C5A" w:rsidRPr="00F61C5A" w:rsidRDefault="00F61C5A" w:rsidP="00F61C5A">
      <w:pPr>
        <w:suppressAutoHyphens/>
        <w:spacing w:after="0" w:line="240" w:lineRule="auto"/>
        <w:rPr>
          <w:rFonts w:ascii="Times New Roman" w:eastAsia="Times New Roman" w:hAnsi="Times New Roman" w:cs="Times New Roman"/>
          <w:i/>
          <w:iCs/>
          <w:sz w:val="28"/>
          <w:szCs w:val="24"/>
          <w:lang w:eastAsia="zh-CN"/>
        </w:rPr>
      </w:pPr>
      <w:r w:rsidRPr="00F61C5A">
        <w:rPr>
          <w:rFonts w:ascii="Times New Roman" w:eastAsia="Times New Roman" w:hAnsi="Times New Roman" w:cs="Times New Roman"/>
          <w:sz w:val="28"/>
          <w:szCs w:val="24"/>
          <w:lang w:eastAsia="zh-CN"/>
        </w:rPr>
        <w:t>итого-                                                                     56,6             56,6</w:t>
      </w:r>
    </w:p>
    <w:p w:rsidR="00F61C5A" w:rsidRPr="00F61C5A" w:rsidRDefault="00F61C5A" w:rsidP="00F61C5A">
      <w:pPr>
        <w:suppressAutoHyphens/>
        <w:spacing w:after="0" w:line="240" w:lineRule="auto"/>
        <w:rPr>
          <w:rFonts w:ascii="Times New Roman" w:eastAsia="Times New Roman" w:hAnsi="Times New Roman" w:cs="Times New Roman"/>
          <w:i/>
          <w:iCs/>
          <w:sz w:val="28"/>
          <w:szCs w:val="24"/>
          <w:lang w:eastAsia="zh-CN"/>
        </w:rPr>
      </w:pPr>
      <w:r w:rsidRPr="00F61C5A">
        <w:rPr>
          <w:rFonts w:ascii="Times New Roman" w:eastAsia="Times New Roman" w:hAnsi="Times New Roman" w:cs="Times New Roman"/>
          <w:i/>
          <w:iCs/>
          <w:sz w:val="28"/>
          <w:szCs w:val="24"/>
          <w:lang w:eastAsia="zh-CN"/>
        </w:rPr>
        <w:t xml:space="preserve"> (муниципальный внутренний</w:t>
      </w:r>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i/>
          <w:iCs/>
          <w:sz w:val="28"/>
          <w:szCs w:val="24"/>
          <w:lang w:eastAsia="zh-CN"/>
        </w:rPr>
        <w:t xml:space="preserve"> финансовый </w:t>
      </w:r>
      <w:proofErr w:type="gramStart"/>
      <w:r w:rsidRPr="00F61C5A">
        <w:rPr>
          <w:rFonts w:ascii="Times New Roman" w:eastAsia="Times New Roman" w:hAnsi="Times New Roman" w:cs="Times New Roman"/>
          <w:i/>
          <w:iCs/>
          <w:sz w:val="28"/>
          <w:szCs w:val="24"/>
          <w:lang w:eastAsia="zh-CN"/>
        </w:rPr>
        <w:t>контроль )</w:t>
      </w:r>
      <w:proofErr w:type="gramEnd"/>
    </w:p>
    <w:p w:rsidR="00F61C5A" w:rsidRPr="00F61C5A" w:rsidRDefault="00F61C5A" w:rsidP="00F61C5A">
      <w:pPr>
        <w:suppressAutoHyphens/>
        <w:spacing w:after="0" w:line="240" w:lineRule="auto"/>
        <w:rPr>
          <w:rFonts w:ascii="Times New Roman" w:eastAsia="Times New Roman" w:hAnsi="Times New Roman" w:cs="Times New Roman"/>
          <w:sz w:val="24"/>
          <w:szCs w:val="24"/>
          <w:lang w:eastAsia="zh-CN"/>
        </w:rPr>
      </w:pP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Значительная часть нашего бюджета была израсходована на благоустройство:</w:t>
      </w: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ИП вторая очередь парка – 2089,4 </w:t>
      </w:r>
      <w:proofErr w:type="spellStart"/>
      <w:r w:rsidRPr="00F61C5A">
        <w:rPr>
          <w:rFonts w:ascii="Times New Roman" w:eastAsia="Times New Roman" w:hAnsi="Times New Roman" w:cs="Times New Roman"/>
          <w:sz w:val="28"/>
          <w:szCs w:val="28"/>
          <w:lang w:eastAsia="zh-CN"/>
        </w:rPr>
        <w:t>ты.руб</w:t>
      </w:r>
      <w:proofErr w:type="spellEnd"/>
      <w:r w:rsidRPr="00F61C5A">
        <w:rPr>
          <w:rFonts w:ascii="Times New Roman" w:eastAsia="Times New Roman" w:hAnsi="Times New Roman" w:cs="Times New Roman"/>
          <w:sz w:val="28"/>
          <w:szCs w:val="28"/>
          <w:lang w:eastAsia="zh-CN"/>
        </w:rPr>
        <w:t>.</w:t>
      </w: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содержание кладбища – 73,6 </w:t>
      </w:r>
      <w:proofErr w:type="spellStart"/>
      <w:r w:rsidRPr="00F61C5A">
        <w:rPr>
          <w:rFonts w:ascii="Times New Roman" w:eastAsia="Times New Roman" w:hAnsi="Times New Roman" w:cs="Times New Roman"/>
          <w:sz w:val="28"/>
          <w:szCs w:val="28"/>
          <w:lang w:eastAsia="zh-CN"/>
        </w:rPr>
        <w:t>тыс.руб</w:t>
      </w:r>
      <w:proofErr w:type="spellEnd"/>
      <w:r w:rsidRPr="00F61C5A">
        <w:rPr>
          <w:rFonts w:ascii="Times New Roman" w:eastAsia="Times New Roman" w:hAnsi="Times New Roman" w:cs="Times New Roman"/>
          <w:sz w:val="28"/>
          <w:szCs w:val="28"/>
          <w:lang w:eastAsia="zh-CN"/>
        </w:rPr>
        <w:t>.</w:t>
      </w: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борьба с сорной растительностью, благоустройство – 793,2 </w:t>
      </w:r>
      <w:proofErr w:type="spellStart"/>
      <w:r w:rsidRPr="00F61C5A">
        <w:rPr>
          <w:rFonts w:ascii="Times New Roman" w:eastAsia="Times New Roman" w:hAnsi="Times New Roman" w:cs="Times New Roman"/>
          <w:sz w:val="28"/>
          <w:szCs w:val="28"/>
          <w:lang w:eastAsia="zh-CN"/>
        </w:rPr>
        <w:t>тыс.руб</w:t>
      </w:r>
      <w:proofErr w:type="spellEnd"/>
      <w:r w:rsidRPr="00F61C5A">
        <w:rPr>
          <w:rFonts w:ascii="Times New Roman" w:eastAsia="Times New Roman" w:hAnsi="Times New Roman" w:cs="Times New Roman"/>
          <w:sz w:val="28"/>
          <w:szCs w:val="28"/>
          <w:lang w:eastAsia="zh-CN"/>
        </w:rPr>
        <w:t>.;</w:t>
      </w:r>
    </w:p>
    <w:p w:rsidR="00F61C5A" w:rsidRPr="00F61C5A" w:rsidRDefault="00F61C5A" w:rsidP="00F61C5A">
      <w:pPr>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уличное освещение – 289,4 тыс. руб.;</w:t>
      </w:r>
    </w:p>
    <w:p w:rsidR="00F61C5A" w:rsidRPr="00F61C5A" w:rsidRDefault="00F61C5A" w:rsidP="00F61C5A">
      <w:pPr>
        <w:suppressAutoHyphens/>
        <w:spacing w:after="0" w:line="240" w:lineRule="auto"/>
        <w:rPr>
          <w:rFonts w:ascii="Times New Roman" w:eastAsia="Times New Roman" w:hAnsi="Times New Roman" w:cs="Times New Roman"/>
          <w:bCs/>
          <w:color w:val="22252D"/>
          <w:sz w:val="28"/>
          <w:szCs w:val="28"/>
          <w:lang w:eastAsia="zh-CN"/>
        </w:rPr>
      </w:pPr>
      <w:r w:rsidRPr="00F61C5A">
        <w:rPr>
          <w:rFonts w:ascii="Times New Roman" w:eastAsia="Times New Roman" w:hAnsi="Times New Roman" w:cs="Times New Roman"/>
          <w:bCs/>
          <w:color w:val="22252D"/>
          <w:sz w:val="28"/>
          <w:szCs w:val="28"/>
          <w:lang w:eastAsia="zh-CN"/>
        </w:rPr>
        <w:t xml:space="preserve">- Разработка ПСД ДК и изыскательских работ - 140,0 </w:t>
      </w:r>
      <w:proofErr w:type="spellStart"/>
      <w:r w:rsidRPr="00F61C5A">
        <w:rPr>
          <w:rFonts w:ascii="Times New Roman" w:eastAsia="Times New Roman" w:hAnsi="Times New Roman" w:cs="Times New Roman"/>
          <w:bCs/>
          <w:color w:val="22252D"/>
          <w:sz w:val="28"/>
          <w:szCs w:val="28"/>
          <w:lang w:eastAsia="zh-CN"/>
        </w:rPr>
        <w:t>тыс.руб</w:t>
      </w:r>
      <w:proofErr w:type="spellEnd"/>
      <w:r w:rsidRPr="00F61C5A">
        <w:rPr>
          <w:rFonts w:ascii="Times New Roman" w:eastAsia="Times New Roman" w:hAnsi="Times New Roman" w:cs="Times New Roman"/>
          <w:bCs/>
          <w:color w:val="22252D"/>
          <w:sz w:val="28"/>
          <w:szCs w:val="28"/>
          <w:lang w:eastAsia="zh-CN"/>
        </w:rPr>
        <w:t>.</w:t>
      </w:r>
    </w:p>
    <w:p w:rsidR="00F61C5A" w:rsidRPr="00F61C5A" w:rsidRDefault="00F61C5A" w:rsidP="00F61C5A">
      <w:pPr>
        <w:suppressAutoHyphens/>
        <w:spacing w:after="0" w:line="240" w:lineRule="auto"/>
        <w:rPr>
          <w:rFonts w:ascii="Calibri" w:eastAsia="Calibri" w:hAnsi="Calibri" w:cs="Times New Roman"/>
          <w:b/>
          <w:bCs/>
          <w:color w:val="212121"/>
          <w:sz w:val="28"/>
          <w:szCs w:val="28"/>
          <w:shd w:val="clear" w:color="auto" w:fill="FFFFFF"/>
        </w:rPr>
      </w:pPr>
    </w:p>
    <w:p w:rsidR="00F61C5A" w:rsidRPr="00F61C5A" w:rsidRDefault="00F61C5A" w:rsidP="00F61C5A">
      <w:pPr>
        <w:suppressAutoHyphens/>
        <w:spacing w:after="0" w:line="240" w:lineRule="auto"/>
        <w:ind w:firstLine="708"/>
        <w:rPr>
          <w:rFonts w:ascii="Times New Roman" w:eastAsia="Times New Roman" w:hAnsi="Times New Roman" w:cs="Times New Roman"/>
          <w:bCs/>
          <w:sz w:val="28"/>
          <w:szCs w:val="28"/>
          <w:lang w:eastAsia="zh-CN"/>
        </w:rPr>
      </w:pPr>
      <w:r w:rsidRPr="00F61C5A">
        <w:rPr>
          <w:rFonts w:ascii="Times New Roman" w:eastAsia="Calibri" w:hAnsi="Times New Roman" w:cs="Times New Roman"/>
          <w:bCs/>
          <w:sz w:val="28"/>
          <w:szCs w:val="28"/>
          <w:shd w:val="clear" w:color="auto" w:fill="FFFFFF"/>
        </w:rPr>
        <w:t>Для достижения стабильности социально-экономического развития поселения безусловно главным финансовым инструментом служит бюджет.</w:t>
      </w:r>
      <w:r w:rsidRPr="00F61C5A">
        <w:rPr>
          <w:rFonts w:ascii="Times New Roman" w:eastAsia="Calibri" w:hAnsi="Times New Roman" w:cs="Times New Roman"/>
          <w:sz w:val="28"/>
          <w:szCs w:val="28"/>
          <w:shd w:val="clear" w:color="auto" w:fill="FFFFFF"/>
        </w:rPr>
        <w:t> </w:t>
      </w:r>
    </w:p>
    <w:p w:rsidR="00F61C5A" w:rsidRPr="00F61C5A" w:rsidRDefault="00F61C5A" w:rsidP="00F61C5A">
      <w:pPr>
        <w:suppressAutoHyphens/>
        <w:spacing w:after="0" w:line="240" w:lineRule="auto"/>
        <w:rPr>
          <w:rFonts w:ascii="Times New Roman" w:eastAsia="Times New Roman" w:hAnsi="Times New Roman" w:cs="Times New Roman"/>
          <w:bCs/>
          <w:sz w:val="28"/>
          <w:szCs w:val="28"/>
          <w:lang w:eastAsia="zh-CN"/>
        </w:rPr>
      </w:pPr>
      <w:r w:rsidRPr="00F61C5A">
        <w:rPr>
          <w:rFonts w:ascii="Times New Roman" w:eastAsia="Calibri" w:hAnsi="Times New Roman" w:cs="Times New Roman"/>
          <w:sz w:val="28"/>
          <w:szCs w:val="28"/>
          <w:shd w:val="clear" w:color="auto" w:fill="FFFFFF"/>
        </w:rPr>
        <w:t>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F61C5A">
        <w:rPr>
          <w:rFonts w:ascii="Times New Roman" w:eastAsia="Calibri" w:hAnsi="Times New Roman" w:cs="Times New Roman"/>
          <w:bCs/>
          <w:sz w:val="28"/>
          <w:szCs w:val="28"/>
          <w:shd w:val="clear" w:color="auto" w:fill="FFFFFF"/>
        </w:rPr>
        <w:t> </w:t>
      </w:r>
    </w:p>
    <w:p w:rsidR="00F61C5A" w:rsidRPr="00F61C5A" w:rsidRDefault="00F61C5A" w:rsidP="00F61C5A">
      <w:pPr>
        <w:spacing w:after="0" w:line="240" w:lineRule="auto"/>
        <w:ind w:firstLine="708"/>
        <w:jc w:val="both"/>
        <w:rPr>
          <w:rFonts w:ascii="Times New Roman" w:eastAsia="Calibri" w:hAnsi="Times New Roman" w:cs="Times New Roman"/>
          <w:sz w:val="28"/>
          <w:szCs w:val="28"/>
        </w:rPr>
      </w:pPr>
      <w:r w:rsidRPr="00F61C5A">
        <w:rPr>
          <w:rFonts w:ascii="Times New Roman" w:eastAsia="Calibri" w:hAnsi="Times New Roman" w:cs="Times New Roman"/>
          <w:sz w:val="28"/>
          <w:szCs w:val="28"/>
        </w:rPr>
        <w:t>В целях снижения уровня задолженности и повышения собираемости имущественных налогов, Администрацией сельского поселения ежеквартально проводятся заседания координационного совета.</w:t>
      </w:r>
    </w:p>
    <w:p w:rsidR="00F61C5A" w:rsidRPr="00F61C5A" w:rsidRDefault="00F61C5A" w:rsidP="00F61C5A">
      <w:pPr>
        <w:spacing w:after="0" w:line="240" w:lineRule="auto"/>
        <w:ind w:firstLine="708"/>
        <w:jc w:val="both"/>
        <w:rPr>
          <w:rFonts w:ascii="Times New Roman" w:eastAsia="Times New Roman" w:hAnsi="Times New Roman" w:cs="Times New Roman"/>
          <w:sz w:val="28"/>
          <w:szCs w:val="28"/>
          <w:lang w:eastAsia="ru-RU"/>
        </w:rPr>
      </w:pPr>
      <w:r w:rsidRPr="00F61C5A">
        <w:rPr>
          <w:rFonts w:ascii="Times New Roman" w:eastAsia="Calibri" w:hAnsi="Times New Roman" w:cs="Times New Roman"/>
          <w:sz w:val="28"/>
          <w:szCs w:val="28"/>
        </w:rPr>
        <w:t xml:space="preserve">Специалистами Администрации Богородицкого сельского поселения постоянно ведется разъяснительная работа среди населения по применению налогового законодательства, </w:t>
      </w:r>
      <w:r w:rsidRPr="00F61C5A">
        <w:rPr>
          <w:rFonts w:ascii="Times New Roman" w:eastAsia="Times New Roman" w:hAnsi="Times New Roman" w:cs="Times New Roman"/>
          <w:sz w:val="28"/>
          <w:szCs w:val="28"/>
          <w:lang w:eastAsia="ru-RU"/>
        </w:rPr>
        <w:t xml:space="preserve">на информационных стендах и на официальном сайте Администрации Богородицкого сельского поселения размещаются объявления об изменении налогового законодательства, по начислению и срокам уплаты налогов. </w:t>
      </w:r>
    </w:p>
    <w:p w:rsidR="00F61C5A" w:rsidRDefault="00F61C5A" w:rsidP="00F61C5A">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61C5A" w:rsidRPr="00F61C5A" w:rsidRDefault="00F61C5A" w:rsidP="00F61C5A">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61C5A" w:rsidRPr="00F61C5A" w:rsidRDefault="00F61C5A" w:rsidP="00F61C5A">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61C5A">
        <w:rPr>
          <w:rFonts w:ascii="Times New Roman" w:eastAsia="Times New Roman" w:hAnsi="Times New Roman" w:cs="Times New Roman"/>
          <w:b/>
          <w:sz w:val="28"/>
          <w:szCs w:val="28"/>
          <w:lang w:eastAsia="ru-RU"/>
        </w:rPr>
        <w:lastRenderedPageBreak/>
        <w:t>Благоустройство и наведение санитарного порядка, озеленение</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 xml:space="preserve">Одним из важнейших направлений работы Администрации Богородицкого сельского поселения является организация благоустройства поселения. Администрация поселения постоянно проводит работы по благоустройству территории поселения.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Весной и осенью проводились месячники чистоты для наведения порядка на территории поселения. В субботниках по наведению санитарного порядка, высадке саженцев деревьев, принимали участие сотрудники администрации, школы, детского сада, социальной защиты, почты, амбулатории, ОА «Богородицкое», ИП и КФХ.</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zh-CN"/>
        </w:rPr>
        <w:t>В 2022 году,</w:t>
      </w:r>
      <w:r w:rsidRPr="00F61C5A">
        <w:rPr>
          <w:rFonts w:ascii="Times New Roman" w:eastAsia="Times New Roman" w:hAnsi="Times New Roman" w:cs="Times New Roman"/>
          <w:sz w:val="28"/>
          <w:szCs w:val="28"/>
          <w:lang w:eastAsia="ru-RU"/>
        </w:rPr>
        <w:t xml:space="preserve"> в рамках экологических акций проводились Дни древонасаждений: «Сад памяти» в школе и детском саду и высадка Аллеи между зданиями магазина «</w:t>
      </w:r>
      <w:proofErr w:type="spellStart"/>
      <w:r w:rsidRPr="00F61C5A">
        <w:rPr>
          <w:rFonts w:ascii="Times New Roman" w:eastAsia="Times New Roman" w:hAnsi="Times New Roman" w:cs="Times New Roman"/>
          <w:sz w:val="28"/>
          <w:szCs w:val="28"/>
          <w:lang w:eastAsia="ru-RU"/>
        </w:rPr>
        <w:t>СтройСам</w:t>
      </w:r>
      <w:proofErr w:type="spellEnd"/>
      <w:r w:rsidRPr="00F61C5A">
        <w:rPr>
          <w:rFonts w:ascii="Times New Roman" w:eastAsia="Times New Roman" w:hAnsi="Times New Roman" w:cs="Times New Roman"/>
          <w:sz w:val="28"/>
          <w:szCs w:val="28"/>
          <w:lang w:eastAsia="ru-RU"/>
        </w:rPr>
        <w:t xml:space="preserve">» и амбулаторией Богородицкого сельского поселения, где были высажены саженцы деревьев и культурных кустарников.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На территории кладбищ в с. Богородицком и на х. Мухин проводились мероприятия по наведению порядка, проводились субботники по выкашиванию сорной растительности и вывозу мусора, а также производилась противоклещевая обработка территории.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В 2022 году приобретена роторная косилка, так необходимая для скашивания сорной растительности на придорожной территории и общественных территорий села.</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В парке отдыха неоднократно проводились работы по выкосу карантинной и сорной растительности, постоянно проводилось облагораживание парка, очистка территории, облагораживание клумб и поддержание в порядке, обрезка кустов, противоклещевая обработка в местах массового нахождения людей. Планомерно велись работы по опиловке аварийно-опасных деревьев.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При входе в парк установлена входная группа (металлическая арка им. В.В. </w:t>
      </w:r>
      <w:proofErr w:type="spellStart"/>
      <w:r w:rsidRPr="00F61C5A">
        <w:rPr>
          <w:rFonts w:ascii="Times New Roman" w:eastAsia="Times New Roman" w:hAnsi="Times New Roman" w:cs="Times New Roman"/>
          <w:sz w:val="28"/>
          <w:szCs w:val="28"/>
          <w:lang w:eastAsia="zh-CN"/>
        </w:rPr>
        <w:t>Бухтоярова</w:t>
      </w:r>
      <w:proofErr w:type="spellEnd"/>
      <w:r w:rsidRPr="00F61C5A">
        <w:rPr>
          <w:rFonts w:ascii="Times New Roman" w:eastAsia="Times New Roman" w:hAnsi="Times New Roman" w:cs="Times New Roman"/>
          <w:sz w:val="28"/>
          <w:szCs w:val="28"/>
          <w:lang w:eastAsia="zh-CN"/>
        </w:rPr>
        <w:t xml:space="preserve"> и металлические кованные секции) с ночной подсветкой. Проведены работы по установке видеокамер около обелиска погибшим воинам.</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Приобретено и установлено в парке дополнительно две детские качели. Центральной аллее в парке, ведущей от обелиска погибшим воинам села к ДК, присвоено имя Косовцова Дениса Александровича, погибшего 8 марта 2022 года при исполнении воинского долга во время спецоперации на Украине.</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В акции «Чистые берега России», силами администрации неоднократно проводились работы по наведению порядка прибрежной зоны (около х. Мухина).</w:t>
      </w:r>
      <w:r w:rsidRPr="00F61C5A">
        <w:rPr>
          <w:rFonts w:ascii="Times New Roman" w:eastAsia="Times New Roman" w:hAnsi="Times New Roman" w:cs="Times New Roman"/>
          <w:sz w:val="24"/>
          <w:szCs w:val="24"/>
          <w:lang w:eastAsia="zh-CN"/>
        </w:rPr>
        <w:t xml:space="preserve"> </w:t>
      </w:r>
      <w:r w:rsidRPr="00F61C5A">
        <w:rPr>
          <w:rFonts w:ascii="Times New Roman" w:eastAsia="Times New Roman" w:hAnsi="Times New Roman" w:cs="Times New Roman"/>
          <w:sz w:val="28"/>
          <w:szCs w:val="28"/>
          <w:lang w:eastAsia="zh-CN"/>
        </w:rPr>
        <w:t xml:space="preserve">Так же работниками администрации совместно с уполномоченными ОМВД и представителями казачества неоднократно проводились рейды по выявлению и уничтожению дикорастущих </w:t>
      </w:r>
      <w:proofErr w:type="spellStart"/>
      <w:r w:rsidRPr="00F61C5A">
        <w:rPr>
          <w:rFonts w:ascii="Times New Roman" w:eastAsia="Times New Roman" w:hAnsi="Times New Roman" w:cs="Times New Roman"/>
          <w:sz w:val="28"/>
          <w:szCs w:val="28"/>
          <w:lang w:eastAsia="zh-CN"/>
        </w:rPr>
        <w:t>наркосодержащих</w:t>
      </w:r>
      <w:proofErr w:type="spellEnd"/>
      <w:r w:rsidRPr="00F61C5A">
        <w:rPr>
          <w:rFonts w:ascii="Times New Roman" w:eastAsia="Times New Roman" w:hAnsi="Times New Roman" w:cs="Times New Roman"/>
          <w:sz w:val="28"/>
          <w:szCs w:val="28"/>
          <w:lang w:eastAsia="zh-CN"/>
        </w:rPr>
        <w:t xml:space="preserve"> растений.</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В августе 2022 года электриками проведены работы по установке светодиодных фонарей на опоры линии электропередачи для лучшего освещения территории обелиска погибшим воинам ВОВ. Дополнительно установлено пять фонарей уличного освещения, по необходимости </w:t>
      </w:r>
      <w:r w:rsidRPr="00F61C5A">
        <w:rPr>
          <w:rFonts w:ascii="Times New Roman" w:eastAsia="Times New Roman" w:hAnsi="Times New Roman" w:cs="Times New Roman"/>
          <w:sz w:val="28"/>
          <w:szCs w:val="28"/>
          <w:lang w:eastAsia="zh-CN"/>
        </w:rPr>
        <w:lastRenderedPageBreak/>
        <w:t>приобретаются и заменяются лампы уличного освещения, ведется постоянный мониторинг показаний электроэнергии.</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В 2022 году Администрация Богородицкого сельского поселения в рамках областной программы «Инициативные проекты» вошла в проект благоустройства второй очереди парка. Все работы по реконструкции второй очереди парка с. Богородицкого до 1 сентября были выполнены. Дополнительно по желанию жителей с. Богородицкого была увеличена площадь асфальтобетонного покрытия (территория рынка) на 240 </w:t>
      </w:r>
      <w:proofErr w:type="spellStart"/>
      <w:r w:rsidRPr="00F61C5A">
        <w:rPr>
          <w:rFonts w:ascii="Times New Roman" w:eastAsia="Times New Roman" w:hAnsi="Times New Roman" w:cs="Times New Roman"/>
          <w:sz w:val="28"/>
          <w:szCs w:val="28"/>
          <w:lang w:eastAsia="zh-CN"/>
        </w:rPr>
        <w:t>кв.м</w:t>
      </w:r>
      <w:proofErr w:type="spellEnd"/>
      <w:r w:rsidRPr="00F61C5A">
        <w:rPr>
          <w:rFonts w:ascii="Times New Roman" w:eastAsia="Times New Roman" w:hAnsi="Times New Roman" w:cs="Times New Roman"/>
          <w:sz w:val="28"/>
          <w:szCs w:val="28"/>
          <w:lang w:eastAsia="zh-CN"/>
        </w:rPr>
        <w:t xml:space="preserve">. за счет средств местного бюджета. Работы по асфальтированию площади были проведены в сентябре 2022 года.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p>
    <w:p w:rsidR="00F61C5A" w:rsidRPr="00F61C5A" w:rsidRDefault="00F61C5A" w:rsidP="00F61C5A">
      <w:pPr>
        <w:suppressAutoHyphens/>
        <w:spacing w:after="0" w:line="240" w:lineRule="auto"/>
        <w:ind w:firstLine="708"/>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ГО и ЧС</w:t>
      </w:r>
    </w:p>
    <w:p w:rsidR="00F61C5A" w:rsidRPr="00F61C5A" w:rsidRDefault="00F61C5A" w:rsidP="00F61C5A">
      <w:pPr>
        <w:suppressAutoHyphens/>
        <w:spacing w:after="0" w:line="240" w:lineRule="auto"/>
        <w:ind w:firstLine="708"/>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8"/>
          <w:lang w:eastAsia="zh-CN"/>
        </w:rPr>
        <w:t>В сентябре и декабре 2022 года в Богородицком сельском поселении проводились специальные учения по ЧС природного и техногенного характера.</w:t>
      </w:r>
      <w:r w:rsidRPr="00F61C5A">
        <w:rPr>
          <w:rFonts w:ascii="Times New Roman" w:eastAsia="Times New Roman" w:hAnsi="Times New Roman" w:cs="Times New Roman"/>
          <w:sz w:val="24"/>
          <w:szCs w:val="24"/>
          <w:lang w:eastAsia="zh-CN"/>
        </w:rPr>
        <w:t xml:space="preserve"> </w:t>
      </w:r>
    </w:p>
    <w:p w:rsidR="00F61C5A" w:rsidRPr="00F61C5A" w:rsidRDefault="00F61C5A" w:rsidP="00F61C5A">
      <w:pPr>
        <w:suppressAutoHyphens/>
        <w:spacing w:after="0" w:line="240" w:lineRule="auto"/>
        <w:ind w:firstLine="708"/>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8"/>
          <w:lang w:eastAsia="zh-CN"/>
        </w:rPr>
        <w:t>В учениях принял участие куратор района - министр цифрового развития, информационных технологий и связи Ростовской области Евгений Полуянов.</w:t>
      </w:r>
      <w:r w:rsidRPr="00F61C5A">
        <w:rPr>
          <w:rFonts w:ascii="Times New Roman" w:eastAsia="Times New Roman" w:hAnsi="Times New Roman" w:cs="Times New Roman"/>
          <w:sz w:val="24"/>
          <w:szCs w:val="24"/>
          <w:lang w:eastAsia="zh-CN"/>
        </w:rPr>
        <w:t xml:space="preserve">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В рамках учений оценивались</w:t>
      </w:r>
      <w:r w:rsidRPr="00F61C5A">
        <w:rPr>
          <w:rFonts w:ascii="Times New Roman" w:eastAsia="Times New Roman" w:hAnsi="Times New Roman" w:cs="Times New Roman"/>
          <w:sz w:val="24"/>
          <w:szCs w:val="24"/>
          <w:lang w:eastAsia="zh-CN"/>
        </w:rPr>
        <w:t xml:space="preserve"> </w:t>
      </w:r>
      <w:r w:rsidRPr="00F61C5A">
        <w:rPr>
          <w:rFonts w:ascii="Times New Roman" w:eastAsia="Times New Roman" w:hAnsi="Times New Roman" w:cs="Times New Roman"/>
          <w:sz w:val="28"/>
          <w:szCs w:val="28"/>
          <w:lang w:eastAsia="zh-CN"/>
        </w:rPr>
        <w:t>действия должностных лиц органов управления по организации защиты населения и территории при возникновении ландшафтных пожаров, обеспечение устойчивого функционирования систем жизнеобеспечения населения и обеспечения безопасности на автомобильных дорогах при возникновении неблагоприятных погодных условиях в зимний период.</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Во время учений были переведены в повышенную готовность силы и средства для ликвидации последствий ЧС, проверена готовность аварийных бригад к реагированию на аварии при возникновении ЧС, а также произведена ликвидация источника возникновения ЧС, проверена работоспособность резервного источника питания.</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После проведения учений силы и средства для ликвидации ЧС были переведены в режим повседневной деятельности.</w:t>
      </w:r>
    </w:p>
    <w:p w:rsidR="00F61C5A" w:rsidRDefault="00F61C5A" w:rsidP="00F61C5A">
      <w:pPr>
        <w:spacing w:after="0" w:line="240" w:lineRule="auto"/>
        <w:ind w:firstLine="708"/>
        <w:jc w:val="both"/>
        <w:rPr>
          <w:rFonts w:ascii="Times New Roman" w:eastAsia="Calibri" w:hAnsi="Times New Roman" w:cs="Times New Roman"/>
          <w:sz w:val="28"/>
          <w:szCs w:val="28"/>
        </w:rPr>
      </w:pPr>
      <w:r w:rsidRPr="00F61C5A">
        <w:rPr>
          <w:rFonts w:ascii="Times New Roman" w:eastAsia="Calibri" w:hAnsi="Times New Roman" w:cs="Times New Roman"/>
          <w:sz w:val="28"/>
          <w:szCs w:val="28"/>
        </w:rPr>
        <w:t>Проводится работа по информированию населения о правилах безопасности на водных объектах на территории сельского поселения. В летний период размещаются информационные листовки о запрете купания в неположенных местах. В зимнее время размещаются таблички о запрете выхода на лед.</w:t>
      </w:r>
    </w:p>
    <w:p w:rsidR="00F61C5A" w:rsidRPr="00F61C5A" w:rsidRDefault="00F61C5A" w:rsidP="00F61C5A">
      <w:pPr>
        <w:spacing w:after="0" w:line="240" w:lineRule="auto"/>
        <w:ind w:firstLine="708"/>
        <w:jc w:val="both"/>
        <w:rPr>
          <w:rFonts w:ascii="Times New Roman" w:eastAsia="Calibri" w:hAnsi="Times New Roman" w:cs="Times New Roman"/>
          <w:sz w:val="28"/>
          <w:szCs w:val="28"/>
        </w:rPr>
      </w:pPr>
    </w:p>
    <w:p w:rsidR="00F61C5A" w:rsidRPr="00F61C5A" w:rsidRDefault="00F61C5A" w:rsidP="00F61C5A">
      <w:pPr>
        <w:suppressAutoHyphens/>
        <w:spacing w:after="0" w:line="240" w:lineRule="auto"/>
        <w:ind w:firstLine="708"/>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Пожарная безопасность</w:t>
      </w:r>
    </w:p>
    <w:p w:rsidR="00F61C5A" w:rsidRPr="00F61C5A" w:rsidRDefault="00F61C5A" w:rsidP="00F61C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 xml:space="preserve">В соответствии с Уставом   МО «Богородицкое сельское поселение» к вопросам местного значения, в том числе, относится обеспечение первичных мер пожарной безопасности в границах населенных пунктов Богородицкого сельского поселения. </w:t>
      </w:r>
    </w:p>
    <w:p w:rsidR="00F61C5A" w:rsidRPr="00F61C5A" w:rsidRDefault="00F61C5A" w:rsidP="00F61C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1C5A">
        <w:rPr>
          <w:rFonts w:ascii="Times New Roman" w:eastAsia="Times New Roman" w:hAnsi="Times New Roman" w:cs="Times New Roman"/>
          <w:sz w:val="28"/>
          <w:szCs w:val="28"/>
          <w:lang w:eastAsia="ru-RU"/>
        </w:rPr>
        <w:t>Ежегодно в пожароопасный период вводится особый противопожарный режим, во время которого категорически запрещено проводить сжигание мусора, листьев, сухой растительности, пожнивных остатков. Особые меры пожарной безопасности устанавливаются также при уборке урожая. Однако, несмотря на это, жгут мусор во дворах и за дворами.</w:t>
      </w:r>
    </w:p>
    <w:p w:rsidR="00F61C5A" w:rsidRPr="00F61C5A" w:rsidRDefault="00F61C5A" w:rsidP="00F61C5A">
      <w:pPr>
        <w:spacing w:after="0" w:line="240" w:lineRule="auto"/>
        <w:ind w:firstLine="708"/>
        <w:rPr>
          <w:rFonts w:ascii="Times New Roman" w:eastAsia="Calibri" w:hAnsi="Times New Roman" w:cs="Times New Roman"/>
          <w:sz w:val="28"/>
          <w:szCs w:val="28"/>
        </w:rPr>
      </w:pPr>
      <w:proofErr w:type="gramStart"/>
      <w:r w:rsidRPr="00F61C5A">
        <w:rPr>
          <w:rFonts w:ascii="Times New Roman" w:eastAsia="Calibri" w:hAnsi="Times New Roman" w:cs="Times New Roman"/>
          <w:sz w:val="28"/>
          <w:szCs w:val="28"/>
        </w:rPr>
        <w:lastRenderedPageBreak/>
        <w:t>С  целью</w:t>
      </w:r>
      <w:proofErr w:type="gramEnd"/>
      <w:r w:rsidRPr="00F61C5A">
        <w:rPr>
          <w:rFonts w:ascii="Times New Roman" w:eastAsia="Calibri" w:hAnsi="Times New Roman" w:cs="Times New Roman"/>
          <w:sz w:val="28"/>
          <w:szCs w:val="28"/>
        </w:rPr>
        <w:t xml:space="preserve"> предотвращения ландшафтных возгораний в рамках пожароопасного сезона в 2022 году Администрацией поселения приняты следующие меры: </w:t>
      </w:r>
    </w:p>
    <w:p w:rsidR="00F61C5A" w:rsidRPr="00F61C5A" w:rsidRDefault="00F61C5A" w:rsidP="00F61C5A">
      <w:pPr>
        <w:spacing w:after="0" w:line="240" w:lineRule="auto"/>
        <w:rPr>
          <w:rFonts w:ascii="Times New Roman" w:eastAsia="Calibri" w:hAnsi="Times New Roman" w:cs="Times New Roman"/>
          <w:sz w:val="28"/>
          <w:szCs w:val="28"/>
        </w:rPr>
      </w:pPr>
      <w:r w:rsidRPr="00F61C5A">
        <w:rPr>
          <w:rFonts w:ascii="Times New Roman" w:eastAsia="Calibri" w:hAnsi="Times New Roman" w:cs="Times New Roman"/>
          <w:sz w:val="28"/>
          <w:szCs w:val="28"/>
        </w:rPr>
        <w:t xml:space="preserve"> -  проводится постоянная работа по информированию населения о необходимости неукоснительного соблюдения мер пожарной безопасности:   </w:t>
      </w:r>
    </w:p>
    <w:p w:rsidR="00F61C5A" w:rsidRPr="00F61C5A" w:rsidRDefault="00F61C5A" w:rsidP="00F61C5A">
      <w:pPr>
        <w:spacing w:after="0" w:line="240" w:lineRule="auto"/>
        <w:rPr>
          <w:rFonts w:ascii="Times New Roman" w:eastAsia="Calibri" w:hAnsi="Times New Roman" w:cs="Times New Roman"/>
          <w:sz w:val="28"/>
          <w:szCs w:val="28"/>
        </w:rPr>
      </w:pPr>
      <w:r w:rsidRPr="00F61C5A">
        <w:rPr>
          <w:rFonts w:ascii="Times New Roman" w:eastAsia="Calibri" w:hAnsi="Times New Roman" w:cs="Times New Roman"/>
          <w:sz w:val="28"/>
          <w:szCs w:val="28"/>
        </w:rPr>
        <w:t xml:space="preserve"> - </w:t>
      </w:r>
      <w:proofErr w:type="gramStart"/>
      <w:r w:rsidRPr="00F61C5A">
        <w:rPr>
          <w:rFonts w:ascii="Times New Roman" w:eastAsia="Calibri" w:hAnsi="Times New Roman" w:cs="Times New Roman"/>
          <w:sz w:val="28"/>
          <w:szCs w:val="28"/>
        </w:rPr>
        <w:t>на  официальном</w:t>
      </w:r>
      <w:proofErr w:type="gramEnd"/>
      <w:r w:rsidRPr="00F61C5A">
        <w:rPr>
          <w:rFonts w:ascii="Times New Roman" w:eastAsia="Calibri" w:hAnsi="Times New Roman" w:cs="Times New Roman"/>
          <w:sz w:val="28"/>
          <w:szCs w:val="28"/>
        </w:rPr>
        <w:t xml:space="preserve"> сайте Администрации сельского поселения, на информационных стендах размещены  материалы (листовки), информирующие население о недопустимости выжигания сухой растительности, о мерах административного воздействия в отношении нарушителей порядка выжигания сухой растительности и о последствиях для  окружающей среды, населению вручаются памятки   на противопожарную тематику; </w:t>
      </w:r>
    </w:p>
    <w:p w:rsidR="00F61C5A" w:rsidRPr="00F61C5A" w:rsidRDefault="00F61C5A" w:rsidP="00F61C5A">
      <w:pPr>
        <w:spacing w:after="0" w:line="240" w:lineRule="auto"/>
        <w:rPr>
          <w:rFonts w:ascii="Times New Roman" w:eastAsia="Calibri" w:hAnsi="Times New Roman" w:cs="Times New Roman"/>
          <w:sz w:val="28"/>
          <w:szCs w:val="28"/>
        </w:rPr>
      </w:pPr>
      <w:r w:rsidRPr="00F61C5A">
        <w:rPr>
          <w:rFonts w:ascii="Times New Roman" w:eastAsia="Calibri" w:hAnsi="Times New Roman" w:cs="Times New Roman"/>
          <w:sz w:val="28"/>
          <w:szCs w:val="28"/>
        </w:rPr>
        <w:t xml:space="preserve">- проводятся профилактические рейды по обследованию мест проживания неблагополучных семей для проведения профилактической работы, направленной на информирование о необходимости неукоснительного </w:t>
      </w:r>
      <w:proofErr w:type="gramStart"/>
      <w:r w:rsidRPr="00F61C5A">
        <w:rPr>
          <w:rFonts w:ascii="Times New Roman" w:eastAsia="Calibri" w:hAnsi="Times New Roman" w:cs="Times New Roman"/>
          <w:sz w:val="28"/>
          <w:szCs w:val="28"/>
        </w:rPr>
        <w:t>соблюдения  мер</w:t>
      </w:r>
      <w:proofErr w:type="gramEnd"/>
      <w:r w:rsidRPr="00F61C5A">
        <w:rPr>
          <w:rFonts w:ascii="Times New Roman" w:eastAsia="Calibri" w:hAnsi="Times New Roman" w:cs="Times New Roman"/>
          <w:sz w:val="28"/>
          <w:szCs w:val="28"/>
        </w:rPr>
        <w:t xml:space="preserve"> пожарной безопасности (с вручением памяток родителям под подпись).</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highlight w:val="yellow"/>
          <w:lang w:eastAsia="zh-CN"/>
        </w:rPr>
      </w:pPr>
      <w:r w:rsidRPr="00F61C5A">
        <w:rPr>
          <w:rFonts w:ascii="Times New Roman" w:eastAsia="Times New Roman" w:hAnsi="Times New Roman" w:cs="Times New Roman"/>
          <w:sz w:val="28"/>
          <w:szCs w:val="28"/>
          <w:lang w:eastAsia="zh-CN"/>
        </w:rPr>
        <w:t xml:space="preserve">В 2022 году Администрацией Богородицкого </w:t>
      </w:r>
      <w:proofErr w:type="spellStart"/>
      <w:r w:rsidRPr="00F61C5A">
        <w:rPr>
          <w:rFonts w:ascii="Times New Roman" w:eastAsia="Times New Roman" w:hAnsi="Times New Roman" w:cs="Times New Roman"/>
          <w:sz w:val="28"/>
          <w:szCs w:val="28"/>
          <w:lang w:eastAsia="zh-CN"/>
        </w:rPr>
        <w:t>с.п</w:t>
      </w:r>
      <w:proofErr w:type="spellEnd"/>
      <w:r w:rsidRPr="00F61C5A">
        <w:rPr>
          <w:rFonts w:ascii="Times New Roman" w:eastAsia="Times New Roman" w:hAnsi="Times New Roman" w:cs="Times New Roman"/>
          <w:sz w:val="28"/>
          <w:szCs w:val="28"/>
          <w:lang w:eastAsia="zh-CN"/>
        </w:rPr>
        <w:t>. составлено 14 административных протоколов в области пожарной безопасности.</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В целях профилактики и предупреждения гибели людей на пожарах работниками администрации проводились инструктажи населения с вручением памяток по пропаганде противопожарных мероприятий. Проводились совместные рейды с пожарным инспектором в неблагополучные и многодетные семьи. </w:t>
      </w:r>
    </w:p>
    <w:p w:rsidR="00F61C5A" w:rsidRPr="00F61C5A" w:rsidRDefault="00F61C5A" w:rsidP="00F61C5A">
      <w:pPr>
        <w:suppressAutoHyphens/>
        <w:spacing w:after="0" w:line="240" w:lineRule="auto"/>
        <w:ind w:firstLine="708"/>
        <w:rPr>
          <w:rFonts w:ascii="Times New Roman" w:eastAsia="Times New Roman" w:hAnsi="Times New Roman" w:cs="Times New Roman"/>
          <w:sz w:val="28"/>
          <w:szCs w:val="28"/>
          <w:lang w:eastAsia="zh-CN"/>
        </w:rPr>
      </w:pP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Земельные вопросы</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Специалистом администрации в рамках исполнения 518-ФЗ проводится работа по выявлению правообладателей объектов недвижимости в целях регистрации права собственности на объекты капитального строительства и земельные участки. Граждане, имеющие объекты недвижимости, права на которые не зарегистрированы могут обратится за помощью и консультацией в администрацию Богородицкого сельского поселения.</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shd w:val="clear" w:color="auto" w:fill="FFFFFF"/>
          <w:lang w:eastAsia="zh-CN"/>
        </w:rPr>
      </w:pPr>
      <w:r w:rsidRPr="00F61C5A">
        <w:rPr>
          <w:rFonts w:ascii="Trebuchet MS" w:eastAsia="Times New Roman" w:hAnsi="Trebuchet MS" w:cs="Times New Roman"/>
          <w:color w:val="22252D"/>
          <w:sz w:val="21"/>
          <w:szCs w:val="21"/>
          <w:shd w:val="clear" w:color="auto" w:fill="FFFFFF"/>
          <w:lang w:eastAsia="zh-CN"/>
        </w:rPr>
        <w:t xml:space="preserve">          </w:t>
      </w:r>
      <w:r w:rsidRPr="00F61C5A">
        <w:rPr>
          <w:rFonts w:ascii="Times New Roman" w:eastAsia="Times New Roman" w:hAnsi="Times New Roman" w:cs="Times New Roman"/>
          <w:sz w:val="28"/>
          <w:szCs w:val="28"/>
          <w:shd w:val="clear" w:color="auto" w:fill="FFFFFF"/>
          <w:lang w:eastAsia="zh-CN"/>
        </w:rPr>
        <w:t xml:space="preserve">Проблемой остаётся ветхое и брошенное жилье и прилегающие к ним земельные участки. Жильцы уезжают, бросив свои домовладения - платить налог за это имущество зачастую некому. Как следствие рост недоимки и </w:t>
      </w:r>
      <w:proofErr w:type="spellStart"/>
      <w:r w:rsidRPr="00F61C5A">
        <w:rPr>
          <w:rFonts w:ascii="Times New Roman" w:eastAsia="Times New Roman" w:hAnsi="Times New Roman" w:cs="Times New Roman"/>
          <w:sz w:val="28"/>
          <w:szCs w:val="28"/>
          <w:shd w:val="clear" w:color="auto" w:fill="FFFFFF"/>
          <w:lang w:eastAsia="zh-CN"/>
        </w:rPr>
        <w:t>недополучение</w:t>
      </w:r>
      <w:proofErr w:type="spellEnd"/>
      <w:r w:rsidRPr="00F61C5A">
        <w:rPr>
          <w:rFonts w:ascii="Times New Roman" w:eastAsia="Times New Roman" w:hAnsi="Times New Roman" w:cs="Times New Roman"/>
          <w:sz w:val="28"/>
          <w:szCs w:val="28"/>
          <w:shd w:val="clear" w:color="auto" w:fill="FFFFFF"/>
          <w:lang w:eastAsia="zh-CN"/>
        </w:rPr>
        <w:t xml:space="preserve"> доходов в бюджет поселения. Острой проблемой на сегодняшний день остается уклонение по разным причинам от уплаты налогов. В 2022 году неоднократно проводились координационные советы, на которые приглашались задолжники по налогам.</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shd w:val="clear" w:color="auto" w:fill="FFFFFF"/>
          <w:lang w:eastAsia="zh-CN"/>
        </w:rPr>
      </w:pP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Исполнение отдельных государственных полномочий</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Calibri" w:hAnsi="Times New Roman" w:cs="Times New Roman"/>
          <w:sz w:val="28"/>
          <w:szCs w:val="28"/>
          <w:shd w:val="clear" w:color="auto" w:fill="FFFFFF"/>
        </w:rPr>
        <w:tab/>
        <w:t xml:space="preserve">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военнообязанных 339 человек, в том числе граждан пребывающих в запасе – 309 человек, </w:t>
      </w:r>
      <w:r w:rsidRPr="00F61C5A">
        <w:rPr>
          <w:rFonts w:ascii="Times New Roman" w:eastAsia="Calibri" w:hAnsi="Times New Roman" w:cs="Times New Roman"/>
          <w:sz w:val="28"/>
          <w:szCs w:val="28"/>
          <w:shd w:val="clear" w:color="auto" w:fill="FFFFFF"/>
        </w:rPr>
        <w:lastRenderedPageBreak/>
        <w:t>призывников – 30 чел. За 2022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 xml:space="preserve">В соответствии со статьей 3 Устава МО «Богородицкое сельское поселение» Администрацией сельского поселения выполняются полномочия по осуществлению отдельных нотариальных действий, предусмотренных законодательством, ввиду отсутствия в населенном пункте нотариуса.                       За истекший 2022 год в реестре нотариальных действий Администрации Богородицкого сельского поселения зарегистрировано 68 нотариальных действий. </w:t>
      </w: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Социальная сфера</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На территории Богородицкого сельского поселения активно работают все бюджетные организации – детский сад, школа, врачебная амбулатория, отделения почтовой связи, отделение социального обслуживания населения (ОСО), обеспечивая всех жителей нашего поселения необходимыми доступными услугами для обеспечения жизнедеятельности.</w:t>
      </w:r>
    </w:p>
    <w:p w:rsid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Культура</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Богородицкий Дом культуры проводит культурно - досуговые мероприятия в рамках всех календарных праздников и значимых дат для жителей поселения.</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Так работниками ДК всего за 2022 год проведено 281 мероприятие, из них для детей – 66, в зрительном зале (концерты) – 11, молодежных – 37, для людей с ограниченными возможностями -38, для пожилых людей – 62.</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В ДК работает 10 клубных формирований, в которых принимает участие жители села в количестве 101 человек.</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Мероприятия:</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 xml:space="preserve">Митинги у обелиска к 77-й годовщине Победы в ВОВ, день освобождения села от немецко-фашистских захватчиков «Наша память наша боль», возложение венков к памятникам погибших воинов, вечернее шествие со свечами «Высеченные в камне».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 xml:space="preserve">Концерты ко всем значимым датам: День Победы, День защитника Отечества, Международный женский День, День защиты детей, День пожилых, День семьи, День знаний, 85-летие РО, </w:t>
      </w:r>
      <w:r w:rsidRPr="00F61C5A">
        <w:rPr>
          <w:rFonts w:ascii="Times New Roman" w:eastAsia="Times New Roman" w:hAnsi="Times New Roman" w:cs="Times New Roman"/>
          <w:sz w:val="28"/>
          <w:szCs w:val="28"/>
          <w:lang w:val="en-US" w:eastAsia="zh-CN"/>
        </w:rPr>
        <w:t>Z</w:t>
      </w:r>
      <w:r w:rsidRPr="00F61C5A">
        <w:rPr>
          <w:rFonts w:ascii="Times New Roman" w:eastAsia="Times New Roman" w:hAnsi="Times New Roman" w:cs="Times New Roman"/>
          <w:sz w:val="28"/>
          <w:szCs w:val="28"/>
          <w:lang w:eastAsia="zh-CN"/>
        </w:rPr>
        <w:t>а наших, День села, Новый год.</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Поздравление юбиляров села с выездом на дом.</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8"/>
          <w:lang w:eastAsia="zh-CN"/>
        </w:rPr>
        <w:tab/>
        <w:t>В рамках духовного и физического оздоровления населения работает сельская библиотека. Организованы книжные выставки, проводятся занимательные викторины, часы общения, часы здоровья, презентации, оформлены информационные стенды, направленные на пропаганду здорового образа жизни.</w:t>
      </w:r>
      <w:r w:rsidRPr="00F61C5A">
        <w:rPr>
          <w:rFonts w:ascii="Times New Roman" w:eastAsia="Times New Roman" w:hAnsi="Times New Roman" w:cs="Times New Roman"/>
          <w:sz w:val="24"/>
          <w:szCs w:val="24"/>
          <w:lang w:eastAsia="zh-CN"/>
        </w:rPr>
        <w:t xml:space="preserve">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4"/>
          <w:szCs w:val="24"/>
          <w:lang w:eastAsia="zh-CN"/>
        </w:rPr>
      </w:pPr>
    </w:p>
    <w:p w:rsid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p>
    <w:p w:rsid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p>
    <w:p w:rsid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lastRenderedPageBreak/>
        <w:t>Благотворительность</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Как вы все знаете, по всей России проходит акция в поддержку наших военных, принимающих участие в специальной военной операции на Украине. Никто не остался в стороне, работающие в организациях неоднократно перечисляли однодневный заработок в фонд поддержки, жители села несли благотворительную помощь в виде продуктов, одежды в ДК Богородицкого поселения, где организован пункт сбора гуманитарной помощи, который продолжает работать и по сегодняшний день.</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 xml:space="preserve">Не остались в стороне фермеры нашего села. На сегодняшний день в Ростовский фонд поддержки регионального сотрудничества и развития ими перечислено 143,8 </w:t>
      </w:r>
      <w:proofErr w:type="spellStart"/>
      <w:r w:rsidRPr="00F61C5A">
        <w:rPr>
          <w:rFonts w:ascii="Times New Roman" w:eastAsia="Times New Roman" w:hAnsi="Times New Roman" w:cs="Times New Roman"/>
          <w:sz w:val="28"/>
          <w:szCs w:val="28"/>
          <w:lang w:eastAsia="zh-CN"/>
        </w:rPr>
        <w:t>тыс.рублей</w:t>
      </w:r>
      <w:proofErr w:type="spellEnd"/>
      <w:r w:rsidRPr="00F61C5A">
        <w:rPr>
          <w:rFonts w:ascii="Times New Roman" w:eastAsia="Times New Roman" w:hAnsi="Times New Roman" w:cs="Times New Roman"/>
          <w:sz w:val="28"/>
          <w:szCs w:val="28"/>
          <w:lang w:eastAsia="zh-CN"/>
        </w:rPr>
        <w:t>.</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p>
    <w:p w:rsidR="00F61C5A" w:rsidRPr="00F61C5A" w:rsidRDefault="00F61C5A" w:rsidP="00F61C5A">
      <w:pPr>
        <w:tabs>
          <w:tab w:val="left" w:pos="1170"/>
        </w:tabs>
        <w:suppressAutoHyphens/>
        <w:spacing w:after="0" w:line="240" w:lineRule="auto"/>
        <w:jc w:val="center"/>
        <w:rPr>
          <w:rFonts w:ascii="Times New Roman" w:eastAsia="Times New Roman" w:hAnsi="Times New Roman" w:cs="Times New Roman"/>
          <w:b/>
          <w:sz w:val="28"/>
          <w:szCs w:val="28"/>
          <w:lang w:eastAsia="zh-CN"/>
        </w:rPr>
      </w:pPr>
      <w:r w:rsidRPr="00F61C5A">
        <w:rPr>
          <w:rFonts w:ascii="Times New Roman" w:eastAsia="Times New Roman" w:hAnsi="Times New Roman" w:cs="Times New Roman"/>
          <w:b/>
          <w:sz w:val="28"/>
          <w:szCs w:val="28"/>
          <w:lang w:eastAsia="zh-CN"/>
        </w:rPr>
        <w:t>Планы на 2023 год</w:t>
      </w:r>
      <w:bookmarkStart w:id="0" w:name="_GoBack"/>
      <w:bookmarkEnd w:id="0"/>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 xml:space="preserve">В 2023 году администрации необходимо осуществить следующее: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1. Продолжить работу, направленную на увеличение налоговых поступлений в бюджет.</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2. Продолжить работу по: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исполнению Правил благоустройства территории поселения;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 ликвидации несанкционированных свалок;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4"/>
          <w:szCs w:val="24"/>
          <w:lang w:eastAsia="zh-CN"/>
        </w:rPr>
      </w:pPr>
      <w:r w:rsidRPr="00F61C5A">
        <w:rPr>
          <w:rFonts w:ascii="Times New Roman" w:eastAsia="Times New Roman" w:hAnsi="Times New Roman" w:cs="Times New Roman"/>
          <w:sz w:val="28"/>
          <w:szCs w:val="28"/>
          <w:lang w:eastAsia="zh-CN"/>
        </w:rPr>
        <w:t>- обслуживание уличного освещения.</w:t>
      </w:r>
      <w:r w:rsidRPr="00F61C5A">
        <w:rPr>
          <w:rFonts w:ascii="Times New Roman" w:eastAsia="Times New Roman" w:hAnsi="Times New Roman" w:cs="Times New Roman"/>
          <w:sz w:val="24"/>
          <w:szCs w:val="24"/>
          <w:lang w:eastAsia="zh-CN"/>
        </w:rPr>
        <w:t xml:space="preserve">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3. ИБ Третья очередь парка (освещение парка)</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4. Разработать ПСД на капитальный ремонт ДК.</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ab/>
        <w:t>Я выражаю благодарность депутатскому корпусу Богородицкого сельского поселения, мы вместе с Вами работаем над улучшением качества жизни каждого жителя.</w:t>
      </w:r>
      <w:r w:rsidRPr="00F61C5A">
        <w:rPr>
          <w:rFonts w:ascii="Times New Roman" w:eastAsia="Times New Roman" w:hAnsi="Times New Roman" w:cs="Times New Roman"/>
          <w:sz w:val="28"/>
          <w:szCs w:val="28"/>
          <w:lang w:eastAsia="zh-CN"/>
        </w:rPr>
        <w:tab/>
        <w:t xml:space="preserve">Убежден,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Председатель Собрания депутатов-</w:t>
      </w:r>
    </w:p>
    <w:p w:rsidR="00F61C5A" w:rsidRPr="00F61C5A" w:rsidRDefault="00F61C5A" w:rsidP="00F61C5A">
      <w:pPr>
        <w:tabs>
          <w:tab w:val="left" w:pos="1170"/>
        </w:tabs>
        <w:suppressAutoHyphens/>
        <w:spacing w:after="0" w:line="240" w:lineRule="auto"/>
        <w:rPr>
          <w:rFonts w:ascii="Times New Roman" w:eastAsia="Times New Roman" w:hAnsi="Times New Roman" w:cs="Times New Roman"/>
          <w:sz w:val="28"/>
          <w:szCs w:val="28"/>
          <w:lang w:eastAsia="zh-CN"/>
        </w:rPr>
      </w:pPr>
      <w:r w:rsidRPr="00F61C5A">
        <w:rPr>
          <w:rFonts w:ascii="Times New Roman" w:eastAsia="Times New Roman" w:hAnsi="Times New Roman" w:cs="Times New Roman"/>
          <w:sz w:val="28"/>
          <w:szCs w:val="28"/>
          <w:lang w:eastAsia="zh-CN"/>
        </w:rPr>
        <w:t xml:space="preserve">глава Богородицкого сельского поселения                              Н.В.Перепелица          </w:t>
      </w:r>
    </w:p>
    <w:p w:rsidR="00F61C5A" w:rsidRPr="00EB25AF" w:rsidRDefault="00F61C5A" w:rsidP="000025AE">
      <w:pPr>
        <w:suppressAutoHyphens/>
        <w:spacing w:after="0" w:line="240" w:lineRule="auto"/>
        <w:rPr>
          <w:rFonts w:ascii="Times New Roman" w:eastAsia="Times New Roman" w:hAnsi="Times New Roman" w:cs="Times New Roman"/>
          <w:sz w:val="24"/>
          <w:szCs w:val="24"/>
          <w:lang w:eastAsia="zh-CN"/>
        </w:rPr>
      </w:pPr>
    </w:p>
    <w:sectPr w:rsidR="00F61C5A" w:rsidRPr="00EB25AF" w:rsidSect="00EB25A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D9"/>
    <w:rsid w:val="000025AE"/>
    <w:rsid w:val="000B0168"/>
    <w:rsid w:val="001C0816"/>
    <w:rsid w:val="00351B1F"/>
    <w:rsid w:val="0037203E"/>
    <w:rsid w:val="00391340"/>
    <w:rsid w:val="00441E3F"/>
    <w:rsid w:val="004F408E"/>
    <w:rsid w:val="00771410"/>
    <w:rsid w:val="0084013D"/>
    <w:rsid w:val="009010FC"/>
    <w:rsid w:val="00BC0340"/>
    <w:rsid w:val="00D21F13"/>
    <w:rsid w:val="00DE3787"/>
    <w:rsid w:val="00E522D9"/>
    <w:rsid w:val="00EB25AF"/>
    <w:rsid w:val="00F6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23C9-F16F-4301-A4E3-39B0164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5431">
      <w:bodyDiv w:val="1"/>
      <w:marLeft w:val="0"/>
      <w:marRight w:val="0"/>
      <w:marTop w:val="0"/>
      <w:marBottom w:val="0"/>
      <w:divBdr>
        <w:top w:val="none" w:sz="0" w:space="0" w:color="auto"/>
        <w:left w:val="none" w:sz="0" w:space="0" w:color="auto"/>
        <w:bottom w:val="none" w:sz="0" w:space="0" w:color="auto"/>
        <w:right w:val="none" w:sz="0" w:space="0" w:color="auto"/>
      </w:divBdr>
    </w:div>
    <w:div w:id="411700614">
      <w:bodyDiv w:val="1"/>
      <w:marLeft w:val="0"/>
      <w:marRight w:val="0"/>
      <w:marTop w:val="0"/>
      <w:marBottom w:val="0"/>
      <w:divBdr>
        <w:top w:val="none" w:sz="0" w:space="0" w:color="auto"/>
        <w:left w:val="none" w:sz="0" w:space="0" w:color="auto"/>
        <w:bottom w:val="none" w:sz="0" w:space="0" w:color="auto"/>
        <w:right w:val="none" w:sz="0" w:space="0" w:color="auto"/>
      </w:divBdr>
    </w:div>
    <w:div w:id="10571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3427</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16</cp:revision>
  <cp:lastPrinted>2022-04-26T05:53:00Z</cp:lastPrinted>
  <dcterms:created xsi:type="dcterms:W3CDTF">2020-03-10T12:13:00Z</dcterms:created>
  <dcterms:modified xsi:type="dcterms:W3CDTF">2023-01-20T10:44:00Z</dcterms:modified>
</cp:coreProperties>
</file>