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>
      <w:pPr>
        <w:pStyle w:val="style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БОГОРОДИЦКОГО СЕЛЬСКОГО ПОСЕЛЕНИЯ</w:t>
      </w:r>
    </w:p>
    <w:p>
      <w:pPr>
        <w:pStyle w:val="style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ПЕСЧАНОКОПСКОГО РАЙОНА</w:t>
      </w:r>
    </w:p>
    <w:p>
      <w:pPr>
        <w:pStyle w:val="style2"/>
        <w:numPr>
          <w:ilvl w:val="1"/>
          <w:numId w:val="1"/>
        </w:numPr>
        <w:tabs>
          <w:tab w:leader="none" w:pos="0" w:val="left"/>
          <w:tab w:leader="none" w:pos="709" w:val="left"/>
        </w:tabs>
        <w:suppressAutoHyphens w:val="true"/>
        <w:ind w:hanging="0" w:left="0" w:right="263"/>
        <w:jc w:val="center"/>
      </w:pPr>
      <w:r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РОСТОВСКОЙ ОБЛАСТИ</w:t>
      </w:r>
    </w:p>
    <w:p>
      <w:pPr>
        <w:pStyle w:val="style0"/>
        <w:jc w:val="center"/>
      </w:pPr>
      <w:r>
        <w:rPr/>
      </w:r>
    </w:p>
    <w:p>
      <w:pPr>
        <w:pStyle w:val="style7"/>
        <w:keepNext/>
        <w:numPr>
          <w:ilvl w:val="6"/>
          <w:numId w:val="1"/>
        </w:numPr>
        <w:tabs>
          <w:tab w:leader="none" w:pos="0" w:val="left"/>
        </w:tabs>
        <w:suppressAutoHyphens w:val="true"/>
        <w:spacing w:after="0" w:before="0" w:line="216" w:lineRule="auto"/>
        <w:ind w:hanging="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tabs>
          <w:tab w:leader="none" w:pos="708" w:val="left"/>
          <w:tab w:leader="none" w:pos="4536" w:val="center"/>
          <w:tab w:leader="none" w:pos="9072" w:val="right"/>
        </w:tabs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4"/>
          <w:lang w:eastAsia="ru-RU"/>
        </w:rPr>
        <w:t>2</w:t>
      </w:r>
      <w:r>
        <w:rPr>
          <w:rFonts w:ascii="Times New Roman" w:hAnsi="Times New Roman"/>
          <w:sz w:val="28"/>
          <w:szCs w:val="24"/>
          <w:lang w:eastAsia="ru-RU"/>
        </w:rPr>
        <w:t xml:space="preserve">9 </w:t>
      </w:r>
      <w:r>
        <w:rPr>
          <w:rFonts w:ascii="Times New Roman" w:hAnsi="Times New Roman"/>
          <w:sz w:val="28"/>
          <w:szCs w:val="24"/>
          <w:lang w:eastAsia="ru-RU"/>
        </w:rPr>
        <w:t>декабря</w:t>
      </w:r>
      <w:r>
        <w:rPr>
          <w:rFonts w:ascii="Times New Roman" w:hAnsi="Times New Roman"/>
          <w:sz w:val="28"/>
          <w:szCs w:val="24"/>
          <w:lang w:eastAsia="ru-RU"/>
        </w:rPr>
        <w:t xml:space="preserve"> 201</w:t>
      </w:r>
      <w:r>
        <w:rPr>
          <w:rFonts w:ascii="Times New Roman" w:hAnsi="Times New Roman"/>
          <w:sz w:val="28"/>
          <w:szCs w:val="24"/>
          <w:lang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 xml:space="preserve"> года                            № </w:t>
      </w:r>
      <w:r>
        <w:rPr>
          <w:rFonts w:ascii="Times New Roman" w:hAnsi="Times New Roman"/>
          <w:sz w:val="28"/>
          <w:szCs w:val="24"/>
          <w:lang w:eastAsia="ru-RU"/>
        </w:rPr>
        <w:t>112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с. Богородицкое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муниципального задания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  <w:lang w:eastAsia="ru-RU"/>
        </w:rPr>
        <w:t xml:space="preserve">культуры «Дом культуры Богородицкого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поселения» на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В целях создания стимулов для  ориентации муниципальных учреждений сельского поселения на запросы потребителей бюджетных услуг, повышения их качества и зависимости финансирования от результатов работы, в  соответствии с требованиями ст. 69.2 Бюджетного кодекса  Российской Федерации, во исполнении постановления Богородицкого сельского поселения от 30.10.2015 № 115 «О порядке формирования и финансовому обеспечению муниципального задания муниципальным учреждениям Богородицкого сельского поселения», Администрация Богородицкого сельского поселения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  <w:t>1. Утвердить муниципальное задание муниципальному бюджетному учреждению культуры Богородицкого сельского поселения «Дом культуры Богородицкого сельского поселения» согласно приложению 1.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  <w:t>2. Контроль  за выполнением настоящего постановления оставляю за собой.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  <w:t>3. Постановление вступает в силу с момента его официального опубликования.</w:t>
      </w:r>
    </w:p>
    <w:p>
      <w:pPr>
        <w:pStyle w:val="style0"/>
        <w:spacing w:after="0" w:before="0" w:line="100" w:lineRule="atLeast"/>
        <w:ind w:hanging="0" w:left="502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 Богородицкого</w:t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  <w:tab/>
        <w:tab/>
        <w:tab/>
        <w:tab/>
        <w:tab/>
        <w:t xml:space="preserve">             А.В. Мазниченко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360" w:right="0"/>
        <w:contextualSpacing w:val="false"/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6384" w:linePitch="3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b/>
        <w:szCs w:val="28"/>
      </w:rPr>
    </w:lvl>
    <w:lvl w:ilvl="2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b/>
        <w:szCs w:val="28"/>
      </w:rPr>
    </w:lvl>
    <w:lvl w:ilvl="3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b/>
        <w:szCs w:val="28"/>
      </w:rPr>
    </w:lvl>
    <w:lvl w:ilvl="4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b/>
        <w:szCs w:val="28"/>
      </w:rPr>
    </w:lvl>
    <w:lvl w:ilvl="5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b/>
        <w:szCs w:val="28"/>
      </w:rPr>
    </w:lvl>
    <w:lvl w:ilvl="6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b/>
        <w:szCs w:val="28"/>
      </w:rPr>
    </w:lvl>
    <w:lvl w:ilvl="7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b/>
        <w:szCs w:val="28"/>
      </w:rPr>
    </w:lvl>
    <w:lvl w:ilvl="8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b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widowControl w:val="false"/>
      <w:spacing w:after="60" w:before="240" w:line="100" w:lineRule="atLeast"/>
      <w:contextualSpacing w:val="false"/>
    </w:pPr>
    <w:rPr>
      <w:rFonts w:ascii="Cambria" w:eastAsia="Times New Roman" w:hAnsi="Cambria"/>
      <w:b/>
      <w:bCs/>
      <w:sz w:val="32"/>
      <w:szCs w:val="32"/>
      <w:lang w:eastAsia="ru-RU"/>
    </w:rPr>
  </w:style>
  <w:style w:styleId="style2" w:type="paragraph">
    <w:name w:val="Заголовок 2"/>
    <w:basedOn w:val="style0"/>
    <w:next w:val="style2"/>
    <w:pPr>
      <w:keepNext/>
      <w:suppressAutoHyphens w:val="true"/>
      <w:spacing w:after="0" w:before="0" w:line="100" w:lineRule="atLeast"/>
      <w:ind w:hanging="0" w:left="709" w:right="0"/>
      <w:contextualSpacing w:val="false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styleId="style4" w:type="paragraph">
    <w:name w:val="Заголовок 4"/>
    <w:basedOn w:val="style0"/>
    <w:next w:val="style4"/>
    <w:pPr>
      <w:keepNext/>
      <w:keepLines/>
      <w:spacing w:after="0" w:before="200"/>
      <w:contextualSpacing w:val="false"/>
    </w:pPr>
    <w:rPr>
      <w:rFonts w:ascii="Cambria" w:eastAsia="Times New Roman" w:hAnsi="Cambria"/>
      <w:b/>
      <w:bCs/>
      <w:i/>
      <w:iCs/>
      <w:color w:val="4F81BD"/>
    </w:rPr>
  </w:style>
  <w:style w:styleId="style7" w:type="paragraph">
    <w:name w:val="Заголовок 7"/>
    <w:basedOn w:val="style0"/>
    <w:next w:val="style7"/>
    <w:pPr>
      <w:spacing w:after="60" w:before="240"/>
      <w:contextualSpacing w:val="false"/>
    </w:pPr>
    <w:rPr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next w:val="style16"/>
    <w:rPr>
      <w:rFonts w:ascii="Cambria" w:cs="Times New Roman" w:hAnsi="Cambria"/>
      <w:b/>
      <w:bCs/>
      <w:sz w:val="32"/>
      <w:szCs w:val="32"/>
      <w:lang w:eastAsia="ru-RU"/>
    </w:rPr>
  </w:style>
  <w:style w:styleId="style17" w:type="character">
    <w:name w:val="Заголовок 2 Знак"/>
    <w:next w:val="style17"/>
    <w:rPr>
      <w:rFonts w:ascii="Times New Roman" w:cs="Times New Roman" w:hAnsi="Times New Roman"/>
      <w:color w:val="00000A"/>
      <w:sz w:val="20"/>
      <w:szCs w:val="20"/>
      <w:lang w:eastAsia="zh-CN"/>
    </w:rPr>
  </w:style>
  <w:style w:styleId="style18" w:type="character">
    <w:name w:val="Заголовок 4 Знак"/>
    <w:next w:val="style18"/>
    <w:rPr>
      <w:rFonts w:ascii="Cambria" w:cs="Times New Roman" w:hAnsi="Cambria"/>
      <w:b/>
      <w:bCs/>
      <w:i/>
      <w:iCs/>
      <w:color w:val="4F81BD"/>
    </w:rPr>
  </w:style>
  <w:style w:styleId="style19" w:type="character">
    <w:name w:val="Верхний колонтитул Знак"/>
    <w:next w:val="style19"/>
    <w:rPr>
      <w:rFonts w:ascii="Arial" w:cs="Arial" w:hAnsi="Arial"/>
      <w:sz w:val="20"/>
      <w:szCs w:val="20"/>
      <w:lang w:eastAsia="ru-RU"/>
    </w:rPr>
  </w:style>
  <w:style w:styleId="style20" w:type="character">
    <w:name w:val="Текст выноски Знак"/>
    <w:next w:val="style20"/>
    <w:rPr>
      <w:rFonts w:ascii="Tahoma" w:cs="Tahoma" w:hAnsi="Tahoma"/>
      <w:sz w:val="16"/>
      <w:szCs w:val="16"/>
      <w:lang w:eastAsia="ru-RU"/>
    </w:rPr>
  </w:style>
  <w:style w:styleId="style21" w:type="character">
    <w:name w:val="Нижний колонтитул Знак"/>
    <w:next w:val="style21"/>
    <w:rPr>
      <w:rFonts w:ascii="Arial" w:cs="Arial" w:hAnsi="Arial"/>
      <w:sz w:val="20"/>
      <w:szCs w:val="20"/>
      <w:lang w:eastAsia="ru-RU"/>
    </w:rPr>
  </w:style>
  <w:style w:styleId="style22" w:type="character">
    <w:name w:val="Выделение"/>
    <w:next w:val="style22"/>
    <w:rPr>
      <w:rFonts w:cs="Times New Roman"/>
      <w:i/>
      <w:iCs/>
    </w:rPr>
  </w:style>
  <w:style w:styleId="style23" w:type="character">
    <w:name w:val="Основной шрифт абзаца1"/>
    <w:next w:val="style23"/>
    <w:rPr/>
  </w:style>
  <w:style w:styleId="style24" w:type="character">
    <w:name w:val="page number"/>
    <w:next w:val="style24"/>
    <w:rPr>
      <w:rFonts w:cs="Times New Roman"/>
    </w:rPr>
  </w:style>
  <w:style w:styleId="style25" w:type="character">
    <w:name w:val="Char Style 3"/>
    <w:next w:val="style25"/>
    <w:rPr>
      <w:sz w:val="8"/>
      <w:shd w:fill="FFFFFF" w:val="clear"/>
    </w:rPr>
  </w:style>
  <w:style w:styleId="style26" w:type="character">
    <w:name w:val="Char Style 5"/>
    <w:next w:val="style26"/>
    <w:rPr>
      <w:sz w:val="10"/>
      <w:shd w:fill="FFFFFF" w:val="clear"/>
    </w:rPr>
  </w:style>
  <w:style w:styleId="style27" w:type="character">
    <w:name w:val="Char Style 6"/>
    <w:next w:val="style27"/>
    <w:rPr>
      <w:sz w:val="8"/>
      <w:u w:val="none"/>
    </w:rPr>
  </w:style>
  <w:style w:styleId="style28" w:type="character">
    <w:name w:val="Char Style 8"/>
    <w:next w:val="style28"/>
    <w:rPr>
      <w:sz w:val="10"/>
      <w:shd w:fill="FFFFFF" w:val="clear"/>
    </w:rPr>
  </w:style>
  <w:style w:styleId="style29" w:type="character">
    <w:name w:val="Char Style 9 Exact"/>
    <w:next w:val="style29"/>
    <w:rPr>
      <w:b/>
      <w:spacing w:val="0"/>
      <w:sz w:val="9"/>
      <w:u w:val="none"/>
    </w:rPr>
  </w:style>
  <w:style w:styleId="style30" w:type="character">
    <w:name w:val="Char Style 10 Exact"/>
    <w:next w:val="style30"/>
    <w:rPr>
      <w:b/>
      <w:spacing w:val="0"/>
      <w:sz w:val="9"/>
      <w:u w:val="single"/>
    </w:rPr>
  </w:style>
  <w:style w:styleId="style31" w:type="character">
    <w:name w:val="Char Style 12"/>
    <w:next w:val="style31"/>
    <w:rPr>
      <w:sz w:val="13"/>
      <w:shd w:fill="FFFFFF" w:val="clear"/>
    </w:rPr>
  </w:style>
  <w:style w:styleId="style32" w:type="character">
    <w:name w:val="Char Style 13"/>
    <w:next w:val="style32"/>
    <w:rPr>
      <w:sz w:val="13"/>
      <w:u w:val="none"/>
    </w:rPr>
  </w:style>
  <w:style w:styleId="style33" w:type="character">
    <w:name w:val="Char Style 15"/>
    <w:next w:val="style33"/>
    <w:rPr>
      <w:sz w:val="9"/>
      <w:shd w:fill="FFFFFF" w:val="clear"/>
    </w:rPr>
  </w:style>
  <w:style w:styleId="style34" w:type="character">
    <w:name w:val="Char Style 16 Exact"/>
    <w:next w:val="style34"/>
    <w:rPr>
      <w:spacing w:val="2"/>
      <w:sz w:val="8"/>
      <w:u w:val="none"/>
    </w:rPr>
  </w:style>
  <w:style w:styleId="style35" w:type="character">
    <w:name w:val="Char Style 17 Exact"/>
    <w:next w:val="style35"/>
    <w:rPr>
      <w:sz w:val="8"/>
      <w:u w:val="none"/>
    </w:rPr>
  </w:style>
  <w:style w:styleId="style36" w:type="character">
    <w:name w:val="Char Style 19"/>
    <w:next w:val="style36"/>
    <w:rPr>
      <w:sz w:val="11"/>
    </w:rPr>
  </w:style>
  <w:style w:styleId="style37" w:type="character">
    <w:name w:val="Char Style 20"/>
    <w:next w:val="style37"/>
    <w:rPr>
      <w:b/>
      <w:sz w:val="10"/>
      <w:u w:val="none"/>
    </w:rPr>
  </w:style>
  <w:style w:styleId="style38" w:type="character">
    <w:name w:val="Название Знак"/>
    <w:next w:val="style38"/>
    <w:rPr>
      <w:sz w:val="10"/>
    </w:rPr>
  </w:style>
  <w:style w:styleId="style39" w:type="character">
    <w:name w:val="Char Style 23"/>
    <w:next w:val="style39"/>
    <w:rPr>
      <w:sz w:val="10"/>
      <w:u w:val="none"/>
    </w:rPr>
  </w:style>
  <w:style w:styleId="style40" w:type="character">
    <w:name w:val="Char Style 24"/>
    <w:next w:val="style40"/>
    <w:rPr>
      <w:sz w:val="10"/>
      <w:u w:val="none"/>
    </w:rPr>
  </w:style>
  <w:style w:styleId="style41" w:type="character">
    <w:name w:val="Текст сноски Знак"/>
    <w:next w:val="style41"/>
    <w:rPr>
      <w:color w:val="000000"/>
    </w:rPr>
  </w:style>
  <w:style w:styleId="style42" w:type="character">
    <w:name w:val="Символ сноски"/>
    <w:next w:val="style42"/>
    <w:rPr>
      <w:vertAlign w:val="superscript"/>
    </w:rPr>
  </w:style>
  <w:style w:styleId="style43" w:type="character">
    <w:name w:val="Интернет-ссылка"/>
    <w:next w:val="style43"/>
    <w:rPr>
      <w:rFonts w:cs="Times New Roman"/>
      <w:color w:val="0000FF"/>
      <w:u w:val="single"/>
      <w:lang w:bidi="zxx-" w:eastAsia="zxx-" w:val="zxx-"/>
    </w:rPr>
  </w:style>
  <w:style w:styleId="style44" w:type="character">
    <w:name w:val="ListLabel 1"/>
    <w:next w:val="style44"/>
    <w:rPr>
      <w:b/>
      <w:color w:val="000000"/>
      <w:spacing w:val="0"/>
      <w:w w:val="100"/>
      <w:sz w:val="10"/>
      <w:u w:val="none"/>
    </w:rPr>
  </w:style>
  <w:style w:styleId="style45" w:type="character">
    <w:name w:val="ListLabel 2"/>
    <w:next w:val="style45"/>
    <w:rPr>
      <w:color w:val="000000"/>
      <w:vertAlign w:val="superscript"/>
    </w:rPr>
  </w:style>
  <w:style w:styleId="style46" w:type="character">
    <w:name w:val="ListLabel 3"/>
    <w:next w:val="style46"/>
    <w:rPr/>
  </w:style>
  <w:style w:styleId="style47" w:type="character">
    <w:name w:val="ListLabel 4"/>
    <w:next w:val="style47"/>
    <w:rPr>
      <w:color w:val="000000"/>
    </w:rPr>
  </w:style>
  <w:style w:styleId="style48" w:type="character">
    <w:name w:val="ListLabel 5"/>
    <w:next w:val="style48"/>
    <w:rPr>
      <w:color w:val="000000"/>
    </w:rPr>
  </w:style>
  <w:style w:styleId="style49" w:type="character">
    <w:name w:val="ListLabel 6"/>
    <w:next w:val="style49"/>
    <w:rPr>
      <w:b/>
    </w:rPr>
  </w:style>
  <w:style w:styleId="style50" w:type="character">
    <w:name w:val="ListLabel 7"/>
    <w:next w:val="style50"/>
    <w:rPr>
      <w:color w:val="000000"/>
      <w:sz w:val="20"/>
    </w:rPr>
  </w:style>
  <w:style w:styleId="style51" w:type="character">
    <w:name w:val="ListLabel 8"/>
    <w:next w:val="style51"/>
    <w:rPr/>
  </w:style>
  <w:style w:styleId="style52" w:type="character">
    <w:name w:val="Выделение жирным"/>
    <w:next w:val="style52"/>
    <w:rPr>
      <w:rFonts w:cs="Times New Roman"/>
      <w:b/>
      <w:bCs/>
    </w:rPr>
  </w:style>
  <w:style w:styleId="style53" w:type="character">
    <w:name w:val="Основной текст Знак"/>
    <w:next w:val="style53"/>
    <w:rPr>
      <w:rFonts w:ascii="Times New Roman" w:hAnsi="Times New Roman"/>
      <w:color w:val="00000A"/>
      <w:sz w:val="20"/>
    </w:rPr>
  </w:style>
  <w:style w:styleId="style54" w:type="character">
    <w:name w:val="Название Знак1"/>
    <w:next w:val="style54"/>
    <w:rPr>
      <w:rFonts w:ascii="Cambria" w:hAnsi="Cambria"/>
      <w:color w:val="17365D"/>
      <w:spacing w:val="5"/>
      <w:sz w:val="52"/>
    </w:rPr>
  </w:style>
  <w:style w:styleId="style55" w:type="character">
    <w:name w:val="Основной текст с отступом Знак"/>
    <w:next w:val="style55"/>
    <w:rPr>
      <w:rFonts w:ascii="Times New Roman" w:hAnsi="Times New Roman"/>
      <w:color w:val="00000A"/>
      <w:sz w:val="20"/>
    </w:rPr>
  </w:style>
  <w:style w:styleId="style56" w:type="character">
    <w:name w:val="Нижний колонтитул Знак1"/>
    <w:next w:val="style56"/>
    <w:rPr>
      <w:rFonts w:ascii="Times New Roman" w:hAnsi="Times New Roman"/>
      <w:color w:val="00000A"/>
      <w:sz w:val="20"/>
    </w:rPr>
  </w:style>
  <w:style w:styleId="style57" w:type="character">
    <w:name w:val="Верхний колонтитул Знак1"/>
    <w:next w:val="style57"/>
    <w:rPr>
      <w:rFonts w:ascii="Times New Roman" w:hAnsi="Times New Roman"/>
      <w:color w:val="00000A"/>
      <w:sz w:val="20"/>
    </w:rPr>
  </w:style>
  <w:style w:styleId="style58" w:type="character">
    <w:name w:val="Текст выноски Знак1"/>
    <w:next w:val="style58"/>
    <w:rPr>
      <w:rFonts w:ascii="Tahoma" w:hAnsi="Tahoma"/>
      <w:color w:val="000000"/>
      <w:sz w:val="16"/>
    </w:rPr>
  </w:style>
  <w:style w:styleId="style59" w:type="character">
    <w:name w:val="Текст сноски Знак1"/>
    <w:next w:val="style59"/>
    <w:rPr>
      <w:rFonts w:ascii="Times New Roman" w:hAnsi="Times New Roman"/>
      <w:color w:val="000000"/>
      <w:sz w:val="20"/>
    </w:rPr>
  </w:style>
  <w:style w:styleId="style60" w:type="character">
    <w:name w:val="Гиперссылка1"/>
    <w:next w:val="style60"/>
    <w:rPr>
      <w:color w:val="0000FF"/>
      <w:u w:val="single"/>
    </w:rPr>
  </w:style>
  <w:style w:styleId="style61" w:type="character">
    <w:name w:val="Основной текст Знак1"/>
    <w:next w:val="style61"/>
    <w:rPr>
      <w:rFonts w:ascii="Times New Roman" w:cs="Times New Roman" w:hAnsi="Times New Roman"/>
      <w:color w:val="00000A"/>
      <w:sz w:val="20"/>
      <w:szCs w:val="20"/>
      <w:lang w:eastAsia="zh-CN"/>
    </w:rPr>
  </w:style>
  <w:style w:styleId="style62" w:type="character">
    <w:name w:val="Основной текст с отступом Знак1"/>
    <w:next w:val="style62"/>
    <w:rPr>
      <w:rFonts w:ascii="Times New Roman" w:cs="Times New Roman" w:hAnsi="Times New Roman"/>
      <w:color w:val="00000A"/>
      <w:sz w:val="20"/>
      <w:szCs w:val="20"/>
      <w:lang w:eastAsia="zh-CN"/>
    </w:rPr>
  </w:style>
  <w:style w:styleId="style63" w:type="character">
    <w:name w:val="Текст сноски Знак2"/>
    <w:next w:val="style63"/>
    <w:rPr>
      <w:rFonts w:ascii="Times New Roman" w:cs="Times New Roman" w:hAnsi="Times New Roman"/>
      <w:color w:val="000000"/>
      <w:sz w:val="20"/>
      <w:szCs w:val="20"/>
      <w:lang w:eastAsia="zh-CN"/>
    </w:rPr>
  </w:style>
  <w:style w:styleId="style64" w:type="character">
    <w:name w:val="ListLabel 9"/>
    <w:next w:val="style64"/>
    <w:rPr>
      <w:rFonts w:cs="Times New Roman" w:eastAsia="Times New Roman"/>
    </w:rPr>
  </w:style>
  <w:style w:styleId="style65" w:type="character">
    <w:name w:val="ListLabel 10"/>
    <w:next w:val="style65"/>
    <w:rPr>
      <w:rFonts w:cs="Times New Roman"/>
    </w:rPr>
  </w:style>
  <w:style w:styleId="style66" w:type="character">
    <w:name w:val="ListLabel 11"/>
    <w:next w:val="style66"/>
    <w:rPr>
      <w:rFonts w:cs="Times New Roman"/>
      <w:sz w:val="30"/>
    </w:rPr>
  </w:style>
  <w:style w:styleId="style67" w:type="character">
    <w:name w:val="ListLabel 12"/>
    <w:next w:val="style67"/>
    <w:rPr>
      <w:color w:val="00000A"/>
    </w:rPr>
  </w:style>
  <w:style w:styleId="style68" w:type="character">
    <w:name w:val="ListLabel 13"/>
    <w:next w:val="style68"/>
    <w:rPr>
      <w:b w:val="false"/>
    </w:rPr>
  </w:style>
  <w:style w:styleId="style69" w:type="character">
    <w:name w:val="WW8Num2zfalse"/>
    <w:next w:val="style69"/>
    <w:rPr/>
  </w:style>
  <w:style w:styleId="style70" w:type="character">
    <w:name w:val="WW8Num2z1"/>
    <w:next w:val="style70"/>
    <w:rPr>
      <w:b/>
      <w:color w:val="000000"/>
      <w:sz w:val="28"/>
      <w:szCs w:val="28"/>
    </w:rPr>
  </w:style>
  <w:style w:styleId="style71" w:type="character">
    <w:name w:val="WW8Num2ztrue"/>
    <w:next w:val="style71"/>
    <w:rPr>
      <w:b/>
      <w:color w:val="000000"/>
      <w:sz w:val="28"/>
      <w:szCs w:val="28"/>
    </w:rPr>
  </w:style>
  <w:style w:styleId="style72" w:type="character">
    <w:name w:val="ListLabel 14"/>
    <w:next w:val="style72"/>
    <w:rPr>
      <w:b/>
      <w:color w:val="000000"/>
      <w:sz w:val="28"/>
      <w:szCs w:val="28"/>
    </w:rPr>
  </w:style>
  <w:style w:styleId="style73" w:type="character">
    <w:name w:val="ListLabel 15"/>
    <w:next w:val="style73"/>
    <w:rPr>
      <w:b/>
      <w:color w:val="000000"/>
      <w:sz w:val="28"/>
      <w:szCs w:val="28"/>
    </w:rPr>
  </w:style>
  <w:style w:styleId="style74" w:type="character">
    <w:name w:val="ListLabel 16"/>
    <w:next w:val="style74"/>
    <w:rPr>
      <w:b/>
      <w:color w:val="000000"/>
      <w:sz w:val="28"/>
      <w:szCs w:val="28"/>
    </w:rPr>
  </w:style>
  <w:style w:styleId="style75" w:type="paragraph">
    <w:name w:val="Заголовок"/>
    <w:basedOn w:val="style0"/>
    <w:next w:val="style76"/>
    <w:pPr>
      <w:keepNext/>
      <w:suppressAutoHyphens w:val="true"/>
      <w:spacing w:after="120" w:before="240" w:line="100" w:lineRule="atLeast"/>
      <w:contextualSpacing w:val="false"/>
    </w:pPr>
    <w:rPr>
      <w:rFonts w:ascii="Arial" w:cs="Mangal" w:eastAsia="Lucida Sans Unicode" w:hAnsi="Arial"/>
      <w:sz w:val="11"/>
      <w:szCs w:val="28"/>
      <w:lang w:eastAsia="zh-CN"/>
    </w:rPr>
  </w:style>
  <w:style w:styleId="style76" w:type="paragraph">
    <w:name w:val="Основной текст"/>
    <w:basedOn w:val="style0"/>
    <w:next w:val="style76"/>
    <w:pPr>
      <w:suppressAutoHyphens w:val="true"/>
      <w:spacing w:after="0" w:before="0" w:line="100" w:lineRule="atLeast"/>
      <w:contextualSpacing w:val="false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styleId="style77" w:type="paragraph">
    <w:name w:val="Список"/>
    <w:basedOn w:val="style76"/>
    <w:next w:val="style77"/>
    <w:pPr/>
    <w:rPr>
      <w:rFonts w:cs="Mangal"/>
    </w:rPr>
  </w:style>
  <w:style w:styleId="style78" w:type="paragraph">
    <w:name w:val="Название"/>
    <w:basedOn w:val="style0"/>
    <w:next w:val="style7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79" w:type="paragraph">
    <w:name w:val="Указатель"/>
    <w:basedOn w:val="style0"/>
    <w:next w:val="style79"/>
    <w:pPr>
      <w:suppressLineNumbers/>
    </w:pPr>
    <w:rPr>
      <w:rFonts w:cs="Mangal"/>
    </w:rPr>
  </w:style>
  <w:style w:styleId="style80" w:type="paragraph">
    <w:name w:val="Верхний колонтитул"/>
    <w:basedOn w:val="style0"/>
    <w:next w:val="style80"/>
    <w:pPr>
      <w:widowControl w:val="false"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>
      <w:rFonts w:ascii="Arial" w:cs="Arial" w:eastAsia="Times New Roman" w:hAnsi="Arial"/>
      <w:sz w:val="20"/>
      <w:szCs w:val="20"/>
      <w:lang w:eastAsia="ru-RU"/>
    </w:rPr>
  </w:style>
  <w:style w:styleId="style81" w:type="paragraph">
    <w:name w:val="Balloon Text"/>
    <w:basedOn w:val="style0"/>
    <w:next w:val="style81"/>
    <w:pPr>
      <w:widowControl w:val="false"/>
      <w:spacing w:after="0" w:before="0" w:line="100" w:lineRule="atLeast"/>
      <w:contextualSpacing w:val="false"/>
    </w:pPr>
    <w:rPr>
      <w:rFonts w:ascii="Tahoma" w:cs="Tahoma" w:eastAsia="Times New Roman" w:hAnsi="Tahoma"/>
      <w:sz w:val="16"/>
      <w:szCs w:val="16"/>
      <w:lang w:eastAsia="ru-RU"/>
    </w:rPr>
  </w:style>
  <w:style w:styleId="style82" w:type="paragraph">
    <w:name w:val="Нижний колонтитул"/>
    <w:basedOn w:val="style0"/>
    <w:next w:val="style82"/>
    <w:pPr>
      <w:widowControl w:val="false"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>
      <w:rFonts w:ascii="Arial" w:cs="Arial" w:eastAsia="Times New Roman" w:hAnsi="Arial"/>
      <w:sz w:val="20"/>
      <w:szCs w:val="20"/>
      <w:lang w:eastAsia="ru-RU"/>
    </w:rPr>
  </w:style>
  <w:style w:styleId="style83" w:type="paragraph">
    <w:name w:val="List Paragraph"/>
    <w:basedOn w:val="style0"/>
    <w:next w:val="style83"/>
    <w:pPr>
      <w:spacing w:after="200" w:before="0"/>
      <w:ind w:hanging="0" w:left="720" w:right="0"/>
      <w:contextualSpacing/>
    </w:pPr>
    <w:rPr/>
  </w:style>
  <w:style w:styleId="style84" w:type="paragraph">
    <w:name w:val="caption"/>
    <w:basedOn w:val="style0"/>
    <w:next w:val="style84"/>
    <w:pPr>
      <w:suppressLineNumbers/>
      <w:suppressAutoHyphens w:val="true"/>
      <w:spacing w:after="120" w:before="120" w:line="100" w:lineRule="atLeast"/>
      <w:contextualSpacing w:val="false"/>
    </w:pPr>
    <w:rPr>
      <w:sz w:val="10"/>
      <w:lang w:eastAsia="zh-CN"/>
    </w:rPr>
  </w:style>
  <w:style w:styleId="style85" w:type="paragraph">
    <w:name w:val="Указатель1"/>
    <w:basedOn w:val="style0"/>
    <w:next w:val="style85"/>
    <w:pPr>
      <w:suppressLineNumbers/>
      <w:suppressAutoHyphens w:val="true"/>
    </w:pPr>
    <w:rPr>
      <w:rFonts w:cs="Arial"/>
      <w:lang w:eastAsia="zh-CN"/>
    </w:rPr>
  </w:style>
  <w:style w:styleId="style86" w:type="paragraph">
    <w:name w:val="index 1"/>
    <w:basedOn w:val="style0"/>
    <w:next w:val="style86"/>
    <w:pPr>
      <w:suppressAutoHyphens w:val="true"/>
      <w:spacing w:after="0" w:before="0" w:line="100" w:lineRule="atLeast"/>
      <w:ind w:hanging="220" w:left="220" w:right="0"/>
      <w:contextualSpacing w:val="false"/>
    </w:pPr>
    <w:rPr>
      <w:lang w:eastAsia="zh-CN"/>
    </w:rPr>
  </w:style>
  <w:style w:styleId="style87" w:type="paragraph">
    <w:name w:val="index heading"/>
    <w:basedOn w:val="style0"/>
    <w:next w:val="style87"/>
    <w:pPr>
      <w:suppressLineNumbers/>
      <w:suppressAutoHyphens w:val="true"/>
      <w:spacing w:after="0" w:before="0" w:line="100" w:lineRule="atLeast"/>
      <w:contextualSpacing w:val="false"/>
    </w:pPr>
    <w:rPr>
      <w:rFonts w:ascii="Times New Roman" w:cs="Mangal" w:eastAsia="Times New Roman" w:hAnsi="Times New Roman"/>
      <w:color w:val="00000A"/>
      <w:sz w:val="20"/>
      <w:szCs w:val="20"/>
      <w:lang w:eastAsia="zh-CN"/>
    </w:rPr>
  </w:style>
  <w:style w:styleId="style88" w:type="paragraph">
    <w:name w:val="Основной текст с отступом"/>
    <w:basedOn w:val="style0"/>
    <w:next w:val="style88"/>
    <w:pPr>
      <w:suppressAutoHyphens w:val="true"/>
      <w:spacing w:after="0" w:before="0" w:line="100" w:lineRule="atLeast"/>
      <w:ind w:firstLine="709" w:left="0" w:right="0"/>
      <w:contextualSpacing w:val="false"/>
      <w:jc w:val="both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styleId="style89" w:type="paragraph">
    <w:name w:val="Postan"/>
    <w:basedOn w:val="style0"/>
    <w:next w:val="style89"/>
    <w:pPr>
      <w:suppressAutoHyphens w:val="true"/>
      <w:spacing w:after="0" w:before="0" w:line="100" w:lineRule="atLeast"/>
      <w:contextualSpacing w:val="false"/>
      <w:jc w:val="center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styleId="style90" w:type="paragraph">
    <w:name w:val="Style 2"/>
    <w:basedOn w:val="style0"/>
    <w:next w:val="style90"/>
    <w:pPr>
      <w:widowControl w:val="false"/>
      <w:shd w:fill="FFFFFF" w:val="clear"/>
      <w:suppressAutoHyphens w:val="true"/>
      <w:spacing w:after="60" w:before="0" w:line="110" w:lineRule="exact"/>
      <w:contextualSpacing w:val="false"/>
    </w:pPr>
    <w:rPr>
      <w:sz w:val="8"/>
      <w:lang w:eastAsia="zh-CN"/>
    </w:rPr>
  </w:style>
  <w:style w:styleId="style91" w:type="paragraph">
    <w:name w:val="Style 4"/>
    <w:basedOn w:val="style0"/>
    <w:next w:val="style91"/>
    <w:pPr>
      <w:widowControl w:val="false"/>
      <w:shd w:fill="FFFFFF" w:val="clear"/>
      <w:suppressAutoHyphens w:val="true"/>
      <w:spacing w:after="0" w:before="0" w:line="240" w:lineRule="atLeast"/>
      <w:contextualSpacing w:val="false"/>
    </w:pPr>
    <w:rPr>
      <w:sz w:val="10"/>
      <w:lang w:eastAsia="zh-CN"/>
    </w:rPr>
  </w:style>
  <w:style w:styleId="style92" w:type="paragraph">
    <w:name w:val="Style 7"/>
    <w:basedOn w:val="style0"/>
    <w:next w:val="style92"/>
    <w:pPr>
      <w:widowControl w:val="false"/>
      <w:shd w:fill="FFFFFF" w:val="clear"/>
      <w:suppressAutoHyphens w:val="true"/>
      <w:spacing w:after="60" w:before="60" w:line="149" w:lineRule="exact"/>
      <w:contextualSpacing w:val="false"/>
    </w:pPr>
    <w:rPr>
      <w:sz w:val="10"/>
      <w:lang w:eastAsia="zh-CN"/>
    </w:rPr>
  </w:style>
  <w:style w:styleId="style93" w:type="paragraph">
    <w:name w:val="Style 11"/>
    <w:basedOn w:val="style0"/>
    <w:next w:val="style93"/>
    <w:pPr>
      <w:widowControl w:val="false"/>
      <w:shd w:fill="FFFFFF" w:val="clear"/>
      <w:suppressAutoHyphens w:val="true"/>
      <w:spacing w:after="0" w:before="0" w:line="240" w:lineRule="atLeast"/>
      <w:contextualSpacing w:val="false"/>
    </w:pPr>
    <w:rPr>
      <w:rFonts w:ascii="Times New Roman" w:eastAsia="Times New Roman" w:hAnsi="Times New Roman"/>
      <w:b/>
      <w:color w:val="00000A"/>
      <w:sz w:val="13"/>
      <w:szCs w:val="20"/>
      <w:lang w:eastAsia="zh-CN"/>
    </w:rPr>
  </w:style>
  <w:style w:styleId="style94" w:type="paragraph">
    <w:name w:val="Style 14"/>
    <w:basedOn w:val="style0"/>
    <w:next w:val="style94"/>
    <w:pPr>
      <w:widowControl w:val="false"/>
      <w:shd w:fill="FFFFFF" w:val="clear"/>
      <w:suppressAutoHyphens w:val="true"/>
      <w:spacing w:after="0" w:before="0" w:line="240" w:lineRule="atLeast"/>
      <w:ind w:hanging="440" w:left="0" w:right="0"/>
      <w:contextualSpacing w:val="false"/>
      <w:jc w:val="both"/>
    </w:pPr>
    <w:rPr>
      <w:rFonts w:ascii="Times New Roman" w:eastAsia="Times New Roman" w:hAnsi="Times New Roman"/>
      <w:color w:val="00000A"/>
      <w:sz w:val="9"/>
      <w:szCs w:val="20"/>
      <w:lang w:eastAsia="zh-CN"/>
    </w:rPr>
  </w:style>
  <w:style w:styleId="style95" w:type="paragraph">
    <w:name w:val="Style 18"/>
    <w:basedOn w:val="style0"/>
    <w:next w:val="style95"/>
    <w:pPr>
      <w:widowControl w:val="false"/>
      <w:shd w:fill="FFFFFF" w:val="clear"/>
      <w:suppressAutoHyphens w:val="true"/>
      <w:spacing w:after="120" w:before="0" w:line="240" w:lineRule="atLeast"/>
      <w:contextualSpacing w:val="false"/>
    </w:pPr>
    <w:rPr>
      <w:rFonts w:ascii="Times New Roman" w:eastAsia="Times New Roman" w:hAnsi="Times New Roman"/>
      <w:b/>
      <w:color w:val="00000A"/>
      <w:sz w:val="11"/>
      <w:szCs w:val="20"/>
      <w:lang w:eastAsia="zh-CN"/>
    </w:rPr>
  </w:style>
  <w:style w:styleId="style96" w:type="paragraph">
    <w:name w:val="Style 21"/>
    <w:basedOn w:val="style0"/>
    <w:next w:val="style96"/>
    <w:pPr>
      <w:widowControl w:val="false"/>
      <w:shd w:fill="FFFFFF" w:val="clear"/>
      <w:suppressAutoHyphens w:val="true"/>
      <w:spacing w:after="0" w:before="0" w:line="240" w:lineRule="atLeast"/>
      <w:contextualSpacing w:val="false"/>
    </w:pPr>
    <w:rPr>
      <w:rFonts w:ascii="Times New Roman" w:eastAsia="Times New Roman" w:hAnsi="Times New Roman"/>
      <w:b/>
      <w:color w:val="00000A"/>
      <w:sz w:val="10"/>
      <w:szCs w:val="20"/>
      <w:lang w:eastAsia="zh-CN"/>
    </w:rPr>
  </w:style>
  <w:style w:styleId="style97" w:type="paragraph">
    <w:name w:val="footnote text"/>
    <w:basedOn w:val="style0"/>
    <w:next w:val="style97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styleId="style98" w:type="paragraph">
    <w:name w:val="ConsPlusNonformat"/>
    <w:next w:val="style98"/>
    <w:pPr>
      <w:widowControl w:val="false"/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zh-CN" w:val="ru-RU"/>
    </w:rPr>
  </w:style>
  <w:style w:styleId="style99" w:type="paragraph">
    <w:name w:val="ConsPlusNormal"/>
    <w:next w:val="style99"/>
    <w:pPr>
      <w:widowControl/>
      <w:suppressAutoHyphens w:val="true"/>
    </w:pPr>
    <w:rPr>
      <w:rFonts w:ascii="Times New Roman" w:cs="Times New Roman" w:eastAsia="Calibri" w:hAnsi="Times New Roman"/>
      <w:color w:val="00000A"/>
      <w:sz w:val="28"/>
      <w:szCs w:val="28"/>
      <w:lang w:bidi="ar-SA" w:eastAsia="zh-CN" w:val="ru-RU"/>
    </w:rPr>
  </w:style>
  <w:style w:styleId="style100" w:type="paragraph">
    <w:name w:val="Название объекта1"/>
    <w:basedOn w:val="style0"/>
    <w:next w:val="style100"/>
    <w:pPr>
      <w:suppressAutoHyphens w:val="true"/>
      <w:spacing w:after="0" w:before="0" w:line="100" w:lineRule="atLeast"/>
      <w:contextualSpacing w:val="false"/>
    </w:pPr>
    <w:rPr>
      <w:rFonts w:ascii="Times New Roman" w:eastAsia="Times New Roman" w:hAnsi="Times New Roman"/>
      <w:color w:val="00000A"/>
      <w:sz w:val="28"/>
      <w:szCs w:val="20"/>
      <w:lang w:eastAsia="zh-CN"/>
    </w:rPr>
  </w:style>
  <w:style w:styleId="style101" w:type="paragraph">
    <w:name w:val="Содержимое врезки"/>
    <w:basedOn w:val="style0"/>
    <w:next w:val="style101"/>
    <w:pPr>
      <w:suppressAutoHyphens w:val="true"/>
      <w:spacing w:after="0" w:before="0" w:line="100" w:lineRule="atLeast"/>
      <w:contextualSpacing w:val="fals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styleId="style102" w:type="paragraph">
    <w:name w:val="Содержимое таблицы"/>
    <w:basedOn w:val="style0"/>
    <w:next w:val="style102"/>
    <w:pPr>
      <w:suppressLineNumbers/>
      <w:suppressAutoHyphens w:val="true"/>
    </w:pPr>
    <w:rPr>
      <w:lang w:eastAsia="zh-CN"/>
    </w:rPr>
  </w:style>
  <w:style w:styleId="style103" w:type="paragraph">
    <w:name w:val="Заголовок таблицы"/>
    <w:basedOn w:val="style102"/>
    <w:next w:val="style103"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2018-03-26T06:40:00.00Z</dcterms:created>
  <dc:creator>APP</dc:creator>
  <cp:lastModifiedBy>Елена Викторовна</cp:lastModifiedBy>
  <cp:lastPrinted>2017-02-08T11:30:00.00Z</cp:lastPrinted>
  <dcterms:modified xsi:type="dcterms:W3CDTF">2018-03-26T07:04:00.00Z</dcterms:modified>
  <cp:revision>3</cp:revision>
</cp:coreProperties>
</file>